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111244310"/>
        <w:docPartObj>
          <w:docPartGallery w:val="Cover Pages"/>
          <w:docPartUnique/>
        </w:docPartObj>
      </w:sdtPr>
      <w:sdtEndPr>
        <w:rPr>
          <w:rFonts w:eastAsiaTheme="majorEastAsia"/>
          <w:caps/>
          <w:sz w:val="72"/>
          <w:szCs w:val="72"/>
          <w:lang w:val="en-US"/>
        </w:rPr>
      </w:sdtEndPr>
      <w:sdtContent>
        <w:p w:rsidR="00FD40CE" w:rsidRPr="00A17B77" w:rsidRDefault="00FD40CE" w:rsidP="007561E6">
          <w:pPr>
            <w:ind w:left="567"/>
            <w:rPr>
              <w:rFonts w:ascii="Arial" w:hAnsi="Arial" w:cs="Arial"/>
            </w:rPr>
          </w:pPr>
        </w:p>
        <w:p w:rsidR="00FD40CE" w:rsidRPr="00A17B77" w:rsidRDefault="00FD40CE" w:rsidP="007561E6">
          <w:pPr>
            <w:ind w:left="567"/>
            <w:rPr>
              <w:rFonts w:ascii="Arial" w:hAnsi="Arial" w:cs="Arial"/>
            </w:rPr>
          </w:pPr>
        </w:p>
        <w:p w:rsidR="00FD40CE" w:rsidRPr="00A17B77" w:rsidRDefault="00FD40CE" w:rsidP="007561E6">
          <w:pPr>
            <w:ind w:left="567"/>
            <w:rPr>
              <w:rFonts w:ascii="Arial" w:hAnsi="Arial" w:cs="Arial"/>
            </w:rPr>
          </w:pPr>
        </w:p>
        <w:p w:rsidR="00FD40CE" w:rsidRPr="00A17B77" w:rsidRDefault="00FD40CE" w:rsidP="007561E6">
          <w:pPr>
            <w:ind w:left="567"/>
            <w:rPr>
              <w:rFonts w:ascii="Arial" w:eastAsiaTheme="majorEastAsia" w:hAnsi="Arial" w:cs="Arial"/>
              <w:caps/>
              <w:sz w:val="72"/>
              <w:szCs w:val="72"/>
              <w:lang w:val="en-US"/>
            </w:rPr>
          </w:pPr>
          <w:r w:rsidRPr="00A17B77">
            <w:rPr>
              <w:noProof/>
              <w:sz w:val="24"/>
              <w:lang w:val="en-US"/>
            </w:rPr>
            <w:drawing>
              <wp:inline distT="0" distB="0" distL="0" distR="0">
                <wp:extent cx="7128601" cy="2400300"/>
                <wp:effectExtent l="19050" t="0" r="0" b="0"/>
                <wp:docPr id="6"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286" cy="2430835"/>
                        </a:xfrm>
                        <a:prstGeom prst="rect">
                          <a:avLst/>
                        </a:prstGeom>
                        <a:noFill/>
                        <a:ln>
                          <a:noFill/>
                        </a:ln>
                      </pic:spPr>
                    </pic:pic>
                  </a:graphicData>
                </a:graphic>
              </wp:inline>
            </w:drawing>
          </w:r>
        </w:p>
        <w:p w:rsidR="00A17B77" w:rsidRPr="00A17B77" w:rsidRDefault="00FD40CE" w:rsidP="007561E6">
          <w:pPr>
            <w:ind w:left="567"/>
            <w:jc w:val="center"/>
            <w:rPr>
              <w:rFonts w:ascii="Arial" w:hAnsi="Arial" w:cs="Arial"/>
              <w:b/>
              <w:sz w:val="72"/>
              <w:szCs w:val="52"/>
              <w:lang w:val="en-GB"/>
            </w:rPr>
          </w:pPr>
          <w:r w:rsidRPr="00A17B77">
            <w:rPr>
              <w:rFonts w:ascii="Arial" w:hAnsi="Arial" w:cs="Arial"/>
              <w:b/>
              <w:sz w:val="72"/>
              <w:szCs w:val="52"/>
              <w:lang w:val="en-GB"/>
            </w:rPr>
            <w:t>Company Profile</w:t>
          </w: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p>
        <w:p w:rsidR="00A17B77" w:rsidRPr="00A17B77" w:rsidRDefault="00A17B77" w:rsidP="007561E6">
          <w:pPr>
            <w:ind w:left="567"/>
            <w:rPr>
              <w:rFonts w:ascii="Arial" w:hAnsi="Arial" w:cs="Arial"/>
              <w:sz w:val="40"/>
              <w:szCs w:val="52"/>
              <w:lang w:val="en-GB"/>
            </w:rPr>
          </w:pPr>
          <w:r w:rsidRPr="00A17B77">
            <w:rPr>
              <w:rFonts w:ascii="Arial" w:hAnsi="Arial" w:cs="Arial"/>
              <w:sz w:val="40"/>
              <w:szCs w:val="52"/>
              <w:lang w:val="en-GB"/>
            </w:rPr>
            <w:t>Mulax Electronics (PTY) Ltd</w:t>
          </w:r>
        </w:p>
        <w:p w:rsidR="00B54439" w:rsidRPr="00A17B77" w:rsidRDefault="00A17B77" w:rsidP="007561E6">
          <w:pPr>
            <w:ind w:left="567"/>
            <w:rPr>
              <w:rFonts w:ascii="Arial" w:eastAsiaTheme="majorEastAsia" w:hAnsi="Arial" w:cs="Arial"/>
              <w:caps/>
              <w:sz w:val="72"/>
              <w:szCs w:val="72"/>
              <w:lang w:val="en-US"/>
            </w:rPr>
          </w:pPr>
          <w:r w:rsidRPr="00A17B77">
            <w:rPr>
              <w:rFonts w:ascii="Arial" w:hAnsi="Arial" w:cs="Arial"/>
              <w:sz w:val="40"/>
              <w:szCs w:val="52"/>
              <w:lang w:val="en-GB"/>
            </w:rPr>
            <w:t>2011/053569/23</w:t>
          </w:r>
        </w:p>
      </w:sdtContent>
    </w:sdt>
    <w:p w:rsidR="00FD40CE" w:rsidRPr="00FD40CE" w:rsidRDefault="00FD40CE" w:rsidP="007561E6">
      <w:pPr>
        <w:numPr>
          <w:ilvl w:val="0"/>
          <w:numId w:val="1"/>
        </w:numPr>
        <w:tabs>
          <w:tab w:val="num" w:pos="426"/>
        </w:tabs>
        <w:spacing w:after="0" w:line="360" w:lineRule="auto"/>
        <w:ind w:left="567" w:firstLine="0"/>
        <w:rPr>
          <w:rFonts w:ascii="Arial" w:hAnsi="Arial" w:cs="Arial"/>
          <w:b/>
          <w:sz w:val="48"/>
          <w:szCs w:val="52"/>
          <w:lang w:val="en-GB"/>
        </w:rPr>
        <w:sectPr w:rsidR="00FD40CE" w:rsidRPr="00FD40CE" w:rsidSect="00B54439">
          <w:footerReference w:type="default" r:id="rId10"/>
          <w:pgSz w:w="11906" w:h="16838"/>
          <w:pgMar w:top="1440" w:right="424" w:bottom="1440" w:left="426" w:header="708" w:footer="708" w:gutter="0"/>
          <w:pgNumType w:start="0"/>
          <w:cols w:space="708"/>
          <w:titlePg/>
          <w:docGrid w:linePitch="360"/>
        </w:sectPr>
      </w:pPr>
    </w:p>
    <w:p w:rsidR="00B54439" w:rsidRPr="00FD40CE" w:rsidRDefault="00F224E7"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lastRenderedPageBreak/>
        <w:t>About us</w:t>
      </w:r>
    </w:p>
    <w:p w:rsidR="00B54439" w:rsidRPr="00FD40CE" w:rsidRDefault="00B54439" w:rsidP="007561E6">
      <w:pPr>
        <w:spacing w:line="360" w:lineRule="auto"/>
        <w:ind w:left="567"/>
        <w:rPr>
          <w:rFonts w:ascii="Arial" w:hAnsi="Arial" w:cs="Arial"/>
          <w:lang w:val="en-GB"/>
        </w:rPr>
      </w:pPr>
      <w:r w:rsidRPr="00FD40CE">
        <w:rPr>
          <w:rFonts w:ascii="Arial" w:hAnsi="Arial" w:cs="Arial"/>
          <w:lang w:val="en-GB"/>
        </w:rPr>
        <w:t xml:space="preserve">Mulax Electronics (Pty) Ltd. was founded </w:t>
      </w:r>
      <w:r w:rsidR="00F224E7" w:rsidRPr="00FD40CE">
        <w:rPr>
          <w:rFonts w:ascii="Arial" w:hAnsi="Arial" w:cs="Arial"/>
          <w:lang w:val="en-GB"/>
        </w:rPr>
        <w:t>i</w:t>
      </w:r>
      <w:r w:rsidRPr="00FD40CE">
        <w:rPr>
          <w:rFonts w:ascii="Arial" w:hAnsi="Arial" w:cs="Arial"/>
          <w:lang w:val="en-GB"/>
        </w:rPr>
        <w:t>n 2008.</w:t>
      </w:r>
      <w:r w:rsidR="00F224E7" w:rsidRPr="00FD40CE">
        <w:rPr>
          <w:rFonts w:ascii="Arial" w:hAnsi="Arial" w:cs="Arial"/>
          <w:lang w:val="en-GB"/>
        </w:rPr>
        <w:t xml:space="preserve"> We believe</w:t>
      </w:r>
      <w:r w:rsidRPr="00FD40CE">
        <w:rPr>
          <w:rFonts w:ascii="Arial" w:hAnsi="Arial" w:cs="Arial"/>
          <w:lang w:val="en-GB"/>
        </w:rPr>
        <w:t xml:space="preserve"> that there is a need for securit</w:t>
      </w:r>
      <w:r w:rsidR="001C32D9" w:rsidRPr="00FD40CE">
        <w:rPr>
          <w:rFonts w:ascii="Arial" w:hAnsi="Arial" w:cs="Arial"/>
          <w:lang w:val="en-GB"/>
        </w:rPr>
        <w:t xml:space="preserve">y and safety in Residential, </w:t>
      </w:r>
      <w:r w:rsidRPr="00FD40CE">
        <w:rPr>
          <w:rFonts w:ascii="Arial" w:hAnsi="Arial" w:cs="Arial"/>
          <w:lang w:val="en-GB"/>
        </w:rPr>
        <w:t>Business locations, Government Institutes and Retail Shops.</w:t>
      </w:r>
    </w:p>
    <w:p w:rsidR="00F224E7" w:rsidRPr="00FD40CE" w:rsidRDefault="00F224E7" w:rsidP="007561E6">
      <w:pPr>
        <w:spacing w:line="360" w:lineRule="auto"/>
        <w:ind w:left="567"/>
        <w:rPr>
          <w:rFonts w:ascii="Arial" w:hAnsi="Arial" w:cs="Arial"/>
          <w:lang w:val="en-GB"/>
        </w:rPr>
      </w:pPr>
      <w:r w:rsidRPr="00FD40CE">
        <w:rPr>
          <w:rFonts w:ascii="Arial" w:hAnsi="Arial" w:cs="Arial"/>
          <w:lang w:val="en-GB"/>
        </w:rPr>
        <w:t xml:space="preserve">With increasing rate of crime over South Africa, it is very critical to have safe and reliable security system in your organisation. It is even more important to have security systems than cannot easily be tempered with and can be accessible and monitored remotely at any location, at any time in the globe. Mulax Electronics offers the best security services to meet the needs of your organisation. We are accredited installers for the highest quality, tested and reliable products from the best national and international security systems suppliers. We have selected brands with a technology that allows our clients to monitor their sites from smart phones, tablets and TV at a remote location.  </w:t>
      </w:r>
    </w:p>
    <w:p w:rsidR="00F224E7" w:rsidRPr="00FD40CE" w:rsidRDefault="00F224E7" w:rsidP="007561E6">
      <w:pPr>
        <w:spacing w:line="360" w:lineRule="auto"/>
        <w:ind w:left="567"/>
        <w:rPr>
          <w:rFonts w:ascii="Arial" w:hAnsi="Arial" w:cs="Arial"/>
          <w:lang w:val="en-GB"/>
        </w:rPr>
      </w:pPr>
      <w:r w:rsidRPr="00FD40CE">
        <w:rPr>
          <w:rFonts w:ascii="Arial" w:hAnsi="Arial" w:cs="Arial"/>
          <w:lang w:val="en-GB"/>
        </w:rPr>
        <w:t xml:space="preserve">We offer high quality security services/products from well-known brands at competitive prices. Our confidence in the products we utilize allows us to give our clients 2 year warranty, and free maintenance and service for a year.  </w:t>
      </w:r>
    </w:p>
    <w:p w:rsidR="00464741" w:rsidRPr="00FD40CE" w:rsidRDefault="00464741" w:rsidP="007561E6">
      <w:pPr>
        <w:spacing w:line="360" w:lineRule="auto"/>
        <w:ind w:left="567"/>
        <w:rPr>
          <w:rFonts w:ascii="Arial" w:hAnsi="Arial" w:cs="Arial"/>
          <w:lang w:val="en-GB"/>
        </w:rPr>
      </w:pPr>
    </w:p>
    <w:p w:rsidR="00464741" w:rsidRPr="00FD40CE" w:rsidRDefault="00464741"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Vision Statement</w:t>
      </w:r>
    </w:p>
    <w:p w:rsidR="00464741" w:rsidRPr="00FD40CE" w:rsidRDefault="00464741" w:rsidP="007561E6">
      <w:pPr>
        <w:spacing w:line="360" w:lineRule="auto"/>
        <w:ind w:left="567"/>
        <w:rPr>
          <w:rFonts w:ascii="Arial" w:hAnsi="Arial" w:cs="Arial"/>
          <w:lang w:val="en-GB"/>
        </w:rPr>
      </w:pPr>
      <w:r w:rsidRPr="00FD40CE">
        <w:rPr>
          <w:rFonts w:ascii="Arial" w:hAnsi="Arial" w:cs="Arial"/>
          <w:lang w:val="en-GB"/>
        </w:rPr>
        <w:t>Mulax Electronics (Pty) Ltd. aims to become a leader in the electronic security industry around the Gauteng Province and nation at large.</w:t>
      </w:r>
    </w:p>
    <w:p w:rsidR="00464741" w:rsidRPr="00FD40CE" w:rsidRDefault="00464741" w:rsidP="007561E6">
      <w:pPr>
        <w:spacing w:line="360" w:lineRule="auto"/>
        <w:ind w:left="567"/>
        <w:rPr>
          <w:rFonts w:ascii="Arial" w:hAnsi="Arial" w:cs="Arial"/>
          <w:lang w:val="en-GB"/>
        </w:rPr>
      </w:pPr>
    </w:p>
    <w:p w:rsidR="00464741" w:rsidRPr="00FD40CE" w:rsidRDefault="00464741"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Mission Statement</w:t>
      </w:r>
    </w:p>
    <w:p w:rsidR="00464741" w:rsidRPr="00FD40CE" w:rsidRDefault="00464741" w:rsidP="007561E6">
      <w:pPr>
        <w:spacing w:line="360" w:lineRule="auto"/>
        <w:ind w:left="567"/>
        <w:rPr>
          <w:rFonts w:ascii="Arial" w:hAnsi="Arial" w:cs="Arial"/>
          <w:lang w:val="en-GB"/>
        </w:rPr>
      </w:pPr>
      <w:r w:rsidRPr="00FD40CE">
        <w:rPr>
          <w:rFonts w:ascii="Arial" w:hAnsi="Arial" w:cs="Arial"/>
          <w:lang w:val="en-GB"/>
        </w:rPr>
        <w:t>It is our mission at Mulax Electronics (Pty) Ltd. to offer innovative and approved electronic security systems for residential and business locations, government institutes and shops.</w:t>
      </w:r>
    </w:p>
    <w:p w:rsidR="00464741" w:rsidRPr="00FD40CE" w:rsidRDefault="00464741" w:rsidP="007561E6">
      <w:pPr>
        <w:spacing w:line="360" w:lineRule="auto"/>
        <w:ind w:left="567"/>
        <w:rPr>
          <w:rFonts w:ascii="Arial" w:hAnsi="Arial" w:cs="Arial"/>
          <w:lang w:val="en-GB"/>
        </w:rPr>
      </w:pPr>
    </w:p>
    <w:p w:rsidR="00464741" w:rsidRPr="00FD40CE" w:rsidRDefault="00464741"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Our Motto</w:t>
      </w:r>
    </w:p>
    <w:p w:rsidR="00464741" w:rsidRPr="00FD40CE" w:rsidRDefault="00464741" w:rsidP="007561E6">
      <w:pPr>
        <w:spacing w:line="360" w:lineRule="auto"/>
        <w:ind w:left="567"/>
        <w:rPr>
          <w:rFonts w:ascii="Arial" w:hAnsi="Arial" w:cs="Arial"/>
          <w:lang w:val="en-GB"/>
        </w:rPr>
      </w:pPr>
      <w:r w:rsidRPr="00FD40CE">
        <w:rPr>
          <w:rFonts w:ascii="Arial" w:hAnsi="Arial" w:cs="Arial"/>
          <w:lang w:val="en-GB"/>
        </w:rPr>
        <w:t>Technology for Innovators</w:t>
      </w:r>
    </w:p>
    <w:p w:rsidR="00464741" w:rsidRPr="00FD40CE" w:rsidRDefault="00464741" w:rsidP="007561E6">
      <w:pPr>
        <w:spacing w:line="360" w:lineRule="auto"/>
        <w:ind w:left="567"/>
        <w:rPr>
          <w:rFonts w:ascii="Arial" w:hAnsi="Arial" w:cs="Arial"/>
          <w:lang w:val="en-GB"/>
        </w:rPr>
      </w:pPr>
    </w:p>
    <w:p w:rsidR="00464741" w:rsidRDefault="00464741" w:rsidP="007561E6">
      <w:pPr>
        <w:spacing w:line="360" w:lineRule="auto"/>
        <w:ind w:left="567"/>
        <w:rPr>
          <w:rFonts w:ascii="Arial" w:hAnsi="Arial" w:cs="Arial"/>
          <w:lang w:val="en-GB"/>
        </w:rPr>
      </w:pPr>
    </w:p>
    <w:p w:rsidR="00A17B77" w:rsidRDefault="00A17B77" w:rsidP="007561E6">
      <w:pPr>
        <w:spacing w:line="360" w:lineRule="auto"/>
        <w:ind w:left="567"/>
        <w:rPr>
          <w:rFonts w:ascii="Arial" w:hAnsi="Arial" w:cs="Arial"/>
          <w:lang w:val="en-GB"/>
        </w:rPr>
      </w:pPr>
    </w:p>
    <w:p w:rsidR="00A17B77" w:rsidRDefault="00A17B77" w:rsidP="007561E6">
      <w:pPr>
        <w:spacing w:line="360" w:lineRule="auto"/>
        <w:ind w:left="567"/>
        <w:rPr>
          <w:rFonts w:ascii="Arial" w:hAnsi="Arial" w:cs="Arial"/>
          <w:lang w:val="en-GB"/>
        </w:rPr>
      </w:pPr>
    </w:p>
    <w:p w:rsidR="00335FE9" w:rsidRDefault="00335FE9" w:rsidP="007561E6">
      <w:pPr>
        <w:spacing w:line="360" w:lineRule="auto"/>
        <w:ind w:left="567"/>
        <w:rPr>
          <w:rFonts w:ascii="Arial" w:hAnsi="Arial" w:cs="Arial"/>
          <w:lang w:val="en-GB"/>
        </w:rPr>
      </w:pPr>
    </w:p>
    <w:p w:rsidR="00335FE9" w:rsidRPr="00FD40CE" w:rsidRDefault="00335FE9" w:rsidP="007561E6">
      <w:pPr>
        <w:spacing w:line="360" w:lineRule="auto"/>
        <w:ind w:left="567"/>
        <w:rPr>
          <w:rFonts w:ascii="Arial" w:hAnsi="Arial" w:cs="Arial"/>
          <w:lang w:val="en-GB"/>
        </w:rPr>
      </w:pPr>
    </w:p>
    <w:p w:rsidR="00F224E7" w:rsidRPr="00FD40CE" w:rsidRDefault="00464741"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Services</w:t>
      </w:r>
    </w:p>
    <w:p w:rsidR="00464741" w:rsidRPr="00FD40CE" w:rsidRDefault="00335FE9" w:rsidP="007561E6">
      <w:pPr>
        <w:spacing w:line="360" w:lineRule="auto"/>
        <w:ind w:left="567"/>
        <w:rPr>
          <w:rFonts w:ascii="Arial" w:hAnsi="Arial" w:cs="Arial"/>
          <w:lang w:val="en-GB"/>
        </w:rPr>
      </w:pPr>
      <w:bookmarkStart w:id="0" w:name="_GoBack"/>
      <w:r>
        <w:rPr>
          <w:rFonts w:ascii="Arial" w:hAnsi="Arial" w:cs="Arial"/>
          <w:lang w:val="en-GB"/>
        </w:rPr>
        <w:t xml:space="preserve">Our range of service includes </w:t>
      </w:r>
      <w:r w:rsidR="00632A5A">
        <w:rPr>
          <w:rFonts w:ascii="Arial" w:hAnsi="Arial" w:cs="Arial"/>
          <w:b/>
          <w:i/>
          <w:lang w:val="en-GB"/>
        </w:rPr>
        <w:t>Design, Installation and Repair</w:t>
      </w:r>
      <w:r w:rsidRPr="00335FE9">
        <w:rPr>
          <w:rFonts w:ascii="Arial" w:hAnsi="Arial" w:cs="Arial"/>
          <w:sz w:val="24"/>
          <w:lang w:val="en-GB"/>
        </w:rPr>
        <w:t xml:space="preserve"> </w:t>
      </w:r>
      <w:r>
        <w:rPr>
          <w:rFonts w:ascii="Arial" w:hAnsi="Arial" w:cs="Arial"/>
          <w:lang w:val="en-GB"/>
        </w:rPr>
        <w:t>of</w:t>
      </w:r>
      <w:bookmarkEnd w:id="0"/>
      <w:r>
        <w:rPr>
          <w:rFonts w:ascii="Arial" w:hAnsi="Arial" w:cs="Arial"/>
          <w:lang w:val="en-GB"/>
        </w:rPr>
        <w:t>:</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Advanced CCTV and IP cameras Systems </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Alarm Systems</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Queue Management Systems </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Intercom System </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Access Control Systems </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Time attendance Systems </w:t>
      </w:r>
    </w:p>
    <w:p w:rsidR="00632A5A" w:rsidRPr="00632A5A" w:rsidRDefault="00632A5A" w:rsidP="00632A5A">
      <w:pPr>
        <w:spacing w:line="360" w:lineRule="auto"/>
        <w:ind w:left="567"/>
        <w:rPr>
          <w:rFonts w:ascii="Arial" w:hAnsi="Arial" w:cs="Arial"/>
          <w:lang w:val="en-GB"/>
        </w:rPr>
      </w:pPr>
      <w:r w:rsidRPr="00632A5A">
        <w:rPr>
          <w:rFonts w:ascii="Arial" w:hAnsi="Arial" w:cs="Arial"/>
          <w:lang w:val="en-GB"/>
        </w:rPr>
        <w:t xml:space="preserve"> Gate and </w:t>
      </w:r>
      <w:proofErr w:type="spellStart"/>
      <w:r w:rsidRPr="00632A5A">
        <w:rPr>
          <w:rFonts w:ascii="Arial" w:hAnsi="Arial" w:cs="Arial"/>
          <w:lang w:val="en-GB"/>
        </w:rPr>
        <w:t>Gaurage</w:t>
      </w:r>
      <w:proofErr w:type="spellEnd"/>
      <w:r w:rsidRPr="00632A5A">
        <w:rPr>
          <w:rFonts w:ascii="Arial" w:hAnsi="Arial" w:cs="Arial"/>
          <w:lang w:val="en-GB"/>
        </w:rPr>
        <w:t xml:space="preserve"> Motors  </w:t>
      </w:r>
    </w:p>
    <w:p w:rsidR="00A17B77" w:rsidRDefault="00632A5A" w:rsidP="00632A5A">
      <w:pPr>
        <w:spacing w:line="360" w:lineRule="auto"/>
        <w:ind w:left="567"/>
        <w:rPr>
          <w:rFonts w:ascii="Arial" w:hAnsi="Arial" w:cs="Arial"/>
          <w:lang w:val="en-GB"/>
        </w:rPr>
      </w:pPr>
      <w:r w:rsidRPr="00632A5A">
        <w:rPr>
          <w:rFonts w:ascii="Arial" w:hAnsi="Arial" w:cs="Arial"/>
          <w:lang w:val="en-GB"/>
        </w:rPr>
        <w:t> Data Cabling</w:t>
      </w:r>
    </w:p>
    <w:p w:rsidR="00F224E7" w:rsidRPr="00FD40CE" w:rsidRDefault="00F224E7" w:rsidP="007561E6">
      <w:pPr>
        <w:spacing w:line="360" w:lineRule="auto"/>
        <w:ind w:left="567"/>
        <w:rPr>
          <w:rFonts w:ascii="Arial" w:hAnsi="Arial" w:cs="Arial"/>
          <w:lang w:val="en-GB"/>
        </w:rPr>
      </w:pPr>
      <w:r w:rsidRPr="00FD40CE">
        <w:rPr>
          <w:rFonts w:ascii="Arial" w:hAnsi="Arial" w:cs="Arial"/>
          <w:lang w:val="en-GB"/>
        </w:rPr>
        <w:t>Mulax Electronics offers state-of-the-art security systems services to a vast range of industries, including:</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 xml:space="preserve">Retail </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Restaurants</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Residential</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Banks</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Government departments</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Education</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Healthcare</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Auto and garages</w:t>
      </w:r>
    </w:p>
    <w:p w:rsidR="00F224E7" w:rsidRPr="00FD40CE" w:rsidRDefault="00F224E7" w:rsidP="007561E6">
      <w:pPr>
        <w:pStyle w:val="ListParagraph"/>
        <w:numPr>
          <w:ilvl w:val="0"/>
          <w:numId w:val="8"/>
        </w:numPr>
        <w:spacing w:line="360" w:lineRule="auto"/>
        <w:ind w:left="1134" w:hanging="425"/>
        <w:jc w:val="both"/>
        <w:rPr>
          <w:rFonts w:ascii="Arial" w:hAnsi="Arial" w:cs="Arial"/>
          <w:lang w:val="en-GB"/>
        </w:rPr>
      </w:pPr>
      <w:r w:rsidRPr="00FD40CE">
        <w:rPr>
          <w:rFonts w:ascii="Arial" w:hAnsi="Arial" w:cs="Arial"/>
          <w:lang w:val="en-GB"/>
        </w:rPr>
        <w:t>Constriction Sites</w:t>
      </w:r>
    </w:p>
    <w:p w:rsidR="00F224E7" w:rsidRPr="00FD40CE" w:rsidRDefault="001C32D9" w:rsidP="007561E6">
      <w:pPr>
        <w:spacing w:line="360" w:lineRule="auto"/>
        <w:ind w:left="567"/>
        <w:rPr>
          <w:rFonts w:ascii="Arial" w:hAnsi="Arial" w:cs="Arial"/>
          <w:lang w:val="en-GB"/>
        </w:rPr>
      </w:pPr>
      <w:r w:rsidRPr="00FD40CE">
        <w:rPr>
          <w:rFonts w:ascii="Arial" w:hAnsi="Arial" w:cs="Arial"/>
          <w:lang w:val="en-GB"/>
        </w:rPr>
        <w:t xml:space="preserve">We </w:t>
      </w:r>
      <w:r w:rsidR="00F224E7" w:rsidRPr="00FD40CE">
        <w:rPr>
          <w:rFonts w:ascii="Arial" w:hAnsi="Arial" w:cs="Arial"/>
          <w:lang w:val="en-GB"/>
        </w:rPr>
        <w:t>work</w:t>
      </w:r>
      <w:r w:rsidRPr="00FD40CE">
        <w:rPr>
          <w:rFonts w:ascii="Arial" w:hAnsi="Arial" w:cs="Arial"/>
          <w:lang w:val="en-GB"/>
        </w:rPr>
        <w:t xml:space="preserve"> hand in hand with our clients to deliver a solution according to their specification</w:t>
      </w:r>
      <w:r w:rsidR="00464741" w:rsidRPr="00FD40CE">
        <w:rPr>
          <w:rFonts w:ascii="Arial" w:hAnsi="Arial" w:cs="Arial"/>
          <w:lang w:val="en-GB"/>
        </w:rPr>
        <w:t xml:space="preserve"> and </w:t>
      </w:r>
      <w:r w:rsidR="00F224E7" w:rsidRPr="00FD40CE">
        <w:rPr>
          <w:rFonts w:ascii="Arial" w:hAnsi="Arial" w:cs="Arial"/>
          <w:lang w:val="en-GB"/>
        </w:rPr>
        <w:t>requirements. We also offer a friendly training to our clients after installation.</w:t>
      </w:r>
    </w:p>
    <w:p w:rsidR="00AB5573" w:rsidRDefault="001C32D9" w:rsidP="007561E6">
      <w:pPr>
        <w:tabs>
          <w:tab w:val="num" w:pos="426"/>
        </w:tabs>
        <w:spacing w:line="360" w:lineRule="auto"/>
        <w:ind w:left="567"/>
        <w:rPr>
          <w:rFonts w:ascii="Arial" w:hAnsi="Arial" w:cs="Arial"/>
          <w:lang w:val="en-GB"/>
        </w:rPr>
      </w:pPr>
      <w:r w:rsidRPr="00FD40CE">
        <w:rPr>
          <w:rFonts w:ascii="Arial" w:hAnsi="Arial" w:cs="Arial"/>
          <w:lang w:val="en-GB"/>
        </w:rPr>
        <w:t>Mulax Electronics aims to establish lasting reliable and valued relations</w:t>
      </w:r>
      <w:r w:rsidR="00464741" w:rsidRPr="00FD40CE">
        <w:rPr>
          <w:rFonts w:ascii="Arial" w:hAnsi="Arial" w:cs="Arial"/>
          <w:lang w:val="en-GB"/>
        </w:rPr>
        <w:t>hip</w:t>
      </w:r>
      <w:r w:rsidRPr="00FD40CE">
        <w:rPr>
          <w:rFonts w:ascii="Arial" w:hAnsi="Arial" w:cs="Arial"/>
          <w:lang w:val="en-GB"/>
        </w:rPr>
        <w:t xml:space="preserve"> with its clients. </w:t>
      </w:r>
    </w:p>
    <w:p w:rsidR="00335FE9" w:rsidRDefault="00335FE9" w:rsidP="007561E6">
      <w:pPr>
        <w:tabs>
          <w:tab w:val="num" w:pos="426"/>
        </w:tabs>
        <w:spacing w:line="360" w:lineRule="auto"/>
        <w:ind w:left="567"/>
        <w:rPr>
          <w:rFonts w:ascii="Arial" w:hAnsi="Arial" w:cs="Arial"/>
          <w:lang w:val="en-GB"/>
        </w:rPr>
      </w:pPr>
    </w:p>
    <w:p w:rsidR="00335FE9" w:rsidRDefault="00335FE9" w:rsidP="007561E6">
      <w:pPr>
        <w:tabs>
          <w:tab w:val="num" w:pos="426"/>
        </w:tabs>
        <w:spacing w:line="360" w:lineRule="auto"/>
        <w:ind w:left="567"/>
        <w:rPr>
          <w:rFonts w:ascii="Arial" w:hAnsi="Arial" w:cs="Arial"/>
          <w:lang w:val="en-GB"/>
        </w:rPr>
      </w:pPr>
    </w:p>
    <w:p w:rsidR="00335FE9" w:rsidRDefault="00335FE9" w:rsidP="007561E6">
      <w:pPr>
        <w:tabs>
          <w:tab w:val="num" w:pos="426"/>
        </w:tabs>
        <w:spacing w:line="360" w:lineRule="auto"/>
        <w:ind w:left="567"/>
        <w:rPr>
          <w:rFonts w:ascii="Arial" w:hAnsi="Arial" w:cs="Arial"/>
          <w:lang w:val="en-GB"/>
        </w:rPr>
      </w:pPr>
    </w:p>
    <w:p w:rsidR="00335FE9" w:rsidRDefault="00335FE9" w:rsidP="007561E6">
      <w:pPr>
        <w:tabs>
          <w:tab w:val="num" w:pos="426"/>
        </w:tabs>
        <w:spacing w:line="360" w:lineRule="auto"/>
        <w:ind w:left="567"/>
        <w:rPr>
          <w:rFonts w:ascii="Arial" w:hAnsi="Arial" w:cs="Arial"/>
          <w:lang w:val="en-GB"/>
        </w:rPr>
      </w:pPr>
    </w:p>
    <w:p w:rsidR="00335FE9" w:rsidRDefault="00335FE9" w:rsidP="007561E6">
      <w:pPr>
        <w:tabs>
          <w:tab w:val="num" w:pos="426"/>
        </w:tabs>
        <w:spacing w:line="360" w:lineRule="auto"/>
        <w:ind w:left="567"/>
        <w:rPr>
          <w:rFonts w:ascii="Arial" w:hAnsi="Arial" w:cs="Arial"/>
          <w:lang w:val="en-GB"/>
        </w:rPr>
      </w:pPr>
    </w:p>
    <w:p w:rsidR="00335FE9" w:rsidRPr="00FD40CE" w:rsidRDefault="00335FE9" w:rsidP="007561E6">
      <w:pPr>
        <w:tabs>
          <w:tab w:val="num" w:pos="426"/>
        </w:tabs>
        <w:spacing w:line="360" w:lineRule="auto"/>
        <w:ind w:left="567"/>
        <w:rPr>
          <w:rFonts w:ascii="Arial" w:hAnsi="Arial" w:cs="Arial"/>
          <w:lang w:val="en-GB"/>
        </w:rPr>
      </w:pPr>
    </w:p>
    <w:p w:rsidR="00AB5573" w:rsidRPr="00FD40CE" w:rsidRDefault="00AB5573"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Current and previous clients</w:t>
      </w:r>
    </w:p>
    <w:p w:rsidR="00AB5573" w:rsidRPr="00FD40CE" w:rsidRDefault="00AB5573" w:rsidP="007561E6">
      <w:pPr>
        <w:spacing w:after="0" w:line="360" w:lineRule="auto"/>
        <w:ind w:left="567"/>
        <w:rPr>
          <w:rFonts w:ascii="Arial" w:hAnsi="Arial" w:cs="Arial"/>
          <w:lang w:val="en-GB"/>
        </w:rPr>
      </w:pPr>
      <w:r w:rsidRPr="00FD40CE">
        <w:rPr>
          <w:rFonts w:ascii="Arial" w:hAnsi="Arial" w:cs="Arial"/>
          <w:lang w:val="en-GB"/>
        </w:rPr>
        <w:t>Some of our reference works are:</w:t>
      </w:r>
    </w:p>
    <w:tbl>
      <w:tblPr>
        <w:tblStyle w:val="TableGrid"/>
        <w:tblW w:w="0" w:type="auto"/>
        <w:tblInd w:w="601" w:type="dxa"/>
        <w:tblLook w:val="04A0" w:firstRow="1" w:lastRow="0" w:firstColumn="1" w:lastColumn="0" w:noHBand="0" w:noVBand="1"/>
      </w:tblPr>
      <w:tblGrid>
        <w:gridCol w:w="6"/>
        <w:gridCol w:w="5484"/>
        <w:gridCol w:w="4819"/>
      </w:tblGrid>
      <w:tr w:rsidR="00AB5573" w:rsidRPr="00FD40CE" w:rsidTr="00335FE9">
        <w:trPr>
          <w:gridBefore w:val="1"/>
          <w:wBefore w:w="6" w:type="dxa"/>
        </w:trPr>
        <w:tc>
          <w:tcPr>
            <w:tcW w:w="5484" w:type="dxa"/>
            <w:shd w:val="clear" w:color="auto" w:fill="104864" w:themeFill="background2" w:themeFillShade="40"/>
            <w:vAlign w:val="center"/>
          </w:tcPr>
          <w:p w:rsidR="00AB5573" w:rsidRPr="00FD40CE" w:rsidRDefault="00AB5573" w:rsidP="007561E6">
            <w:pPr>
              <w:spacing w:line="360" w:lineRule="auto"/>
              <w:ind w:left="567"/>
              <w:jc w:val="center"/>
              <w:rPr>
                <w:rFonts w:ascii="Arial" w:hAnsi="Arial" w:cs="Arial"/>
                <w:b/>
                <w:sz w:val="22"/>
                <w:szCs w:val="22"/>
                <w:lang w:val="en-GB"/>
              </w:rPr>
            </w:pPr>
            <w:r w:rsidRPr="00FD40CE">
              <w:rPr>
                <w:rFonts w:ascii="Arial" w:hAnsi="Arial" w:cs="Arial"/>
                <w:b/>
                <w:sz w:val="22"/>
                <w:szCs w:val="22"/>
                <w:lang w:val="en-GB"/>
              </w:rPr>
              <w:t>Customer Name</w:t>
            </w:r>
          </w:p>
        </w:tc>
        <w:tc>
          <w:tcPr>
            <w:tcW w:w="4819" w:type="dxa"/>
            <w:shd w:val="clear" w:color="auto" w:fill="104864" w:themeFill="background2" w:themeFillShade="40"/>
            <w:vAlign w:val="center"/>
          </w:tcPr>
          <w:p w:rsidR="00AB5573" w:rsidRPr="00FD40CE" w:rsidRDefault="00AB5573" w:rsidP="007561E6">
            <w:pPr>
              <w:spacing w:line="360" w:lineRule="auto"/>
              <w:ind w:left="567"/>
              <w:jc w:val="center"/>
              <w:rPr>
                <w:rFonts w:ascii="Arial" w:hAnsi="Arial" w:cs="Arial"/>
                <w:b/>
                <w:sz w:val="22"/>
                <w:szCs w:val="22"/>
                <w:lang w:val="en-GB"/>
              </w:rPr>
            </w:pPr>
            <w:r w:rsidRPr="00FD40CE">
              <w:rPr>
                <w:rFonts w:ascii="Arial" w:hAnsi="Arial" w:cs="Arial"/>
                <w:b/>
                <w:sz w:val="22"/>
                <w:szCs w:val="22"/>
                <w:lang w:val="en-GB"/>
              </w:rPr>
              <w:t>Services</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International Organization for Migration (IOM) offices (Hatfield, Pretoria)</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IP Cameras</w:t>
            </w:r>
          </w:p>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Access Control</w:t>
            </w:r>
          </w:p>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Network infrastructure and Supply of ICT</w:t>
            </w:r>
            <w:r w:rsidR="00F75FE4">
              <w:rPr>
                <w:rFonts w:ascii="Arial" w:hAnsi="Arial" w:cs="Arial"/>
                <w:sz w:val="22"/>
                <w:lang w:val="en-GB"/>
              </w:rPr>
              <w:t xml:space="preserve"> Equipment</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 xml:space="preserve">Taste of Africa Restaurant (Sunnyside, Pretoria) </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 xml:space="preserve"> CCTV</w:t>
            </w:r>
          </w:p>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Time attendance</w:t>
            </w:r>
          </w:p>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DSTV</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Taste of Africa  Restaurant (Centurion, Pretoria)</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CCTV</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Taste of Africa  Restaurant (Fourways, Johannesburg)</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CCTV</w:t>
            </w:r>
          </w:p>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Biometric System</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Fruit and Veg (Sunnyside, Pretoria)</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CCTV and Alarm</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Cell shop (Sunnyside, Pretoria)</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 xml:space="preserve">CCTV and Alarm </w:t>
            </w:r>
          </w:p>
        </w:tc>
      </w:tr>
      <w:tr w:rsidR="00AB5573" w:rsidRPr="00FD40CE" w:rsidTr="00335FE9">
        <w:trPr>
          <w:gridBefore w:val="1"/>
          <w:wBefore w:w="6" w:type="dxa"/>
        </w:trPr>
        <w:tc>
          <w:tcPr>
            <w:tcW w:w="5484" w:type="dxa"/>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Sasol Garage  Patrol Station (Sunnyside, Pretoria)</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IP cameras and Time attendance</w:t>
            </w:r>
          </w:p>
        </w:tc>
      </w:tr>
      <w:tr w:rsidR="00AB5573" w:rsidRPr="00FD40CE" w:rsidTr="00335FE9">
        <w:trPr>
          <w:gridBefore w:val="1"/>
          <w:wBefore w:w="6" w:type="dxa"/>
        </w:trPr>
        <w:tc>
          <w:tcPr>
            <w:tcW w:w="5484" w:type="dxa"/>
            <w:tcBorders>
              <w:bottom w:val="single" w:sz="4" w:space="0" w:color="auto"/>
            </w:tcBorders>
          </w:tcPr>
          <w:p w:rsidR="00AB5573" w:rsidRPr="00FD40CE" w:rsidRDefault="00AB5573" w:rsidP="007561E6">
            <w:pPr>
              <w:spacing w:line="360" w:lineRule="auto"/>
              <w:ind w:left="567"/>
              <w:rPr>
                <w:rFonts w:ascii="Arial" w:hAnsi="Arial" w:cs="Arial"/>
                <w:sz w:val="22"/>
                <w:szCs w:val="22"/>
                <w:lang w:val="en-GB"/>
              </w:rPr>
            </w:pPr>
            <w:r w:rsidRPr="00FD40CE">
              <w:rPr>
                <w:rFonts w:ascii="Arial" w:hAnsi="Arial" w:cs="Arial"/>
                <w:sz w:val="22"/>
                <w:szCs w:val="22"/>
                <w:lang w:val="en-GB"/>
              </w:rPr>
              <w:t>Shell Garage  (Thohoyandou, Limpopo)</w:t>
            </w:r>
          </w:p>
        </w:tc>
        <w:tc>
          <w:tcPr>
            <w:tcW w:w="4819" w:type="dxa"/>
          </w:tcPr>
          <w:p w:rsidR="00AB5573" w:rsidRPr="00FD40CE" w:rsidRDefault="00AB5573" w:rsidP="007561E6">
            <w:pPr>
              <w:pStyle w:val="ListParagraph"/>
              <w:numPr>
                <w:ilvl w:val="0"/>
                <w:numId w:val="11"/>
              </w:numPr>
              <w:spacing w:line="360" w:lineRule="auto"/>
              <w:ind w:left="567" w:firstLine="0"/>
              <w:rPr>
                <w:rFonts w:ascii="Arial" w:hAnsi="Arial" w:cs="Arial"/>
                <w:sz w:val="22"/>
                <w:lang w:val="en-GB"/>
              </w:rPr>
            </w:pPr>
            <w:r w:rsidRPr="00FD40CE">
              <w:rPr>
                <w:rFonts w:ascii="Arial" w:hAnsi="Arial" w:cs="Arial"/>
                <w:sz w:val="22"/>
                <w:lang w:val="en-GB"/>
              </w:rPr>
              <w:t xml:space="preserve">CCTV </w:t>
            </w:r>
          </w:p>
        </w:tc>
      </w:tr>
      <w:tr w:rsidR="00335FE9" w:rsidRPr="00FD40CE" w:rsidTr="00335FE9">
        <w:trPr>
          <w:gridBefore w:val="1"/>
          <w:wBefore w:w="6" w:type="dxa"/>
        </w:trPr>
        <w:tc>
          <w:tcPr>
            <w:tcW w:w="5484" w:type="dxa"/>
            <w:tcBorders>
              <w:bottom w:val="single" w:sz="4" w:space="0" w:color="auto"/>
            </w:tcBorders>
          </w:tcPr>
          <w:p w:rsidR="00335FE9" w:rsidRPr="00FD40CE" w:rsidRDefault="00F75FE4" w:rsidP="007561E6">
            <w:pPr>
              <w:spacing w:line="360" w:lineRule="auto"/>
              <w:ind w:left="567"/>
              <w:rPr>
                <w:rFonts w:ascii="Arial" w:hAnsi="Arial" w:cs="Arial"/>
                <w:lang w:val="en-GB"/>
              </w:rPr>
            </w:pPr>
            <w:r w:rsidRPr="00F75FE4">
              <w:rPr>
                <w:rFonts w:ascii="Arial" w:hAnsi="Arial" w:cs="Arial"/>
                <w:sz w:val="22"/>
                <w:szCs w:val="22"/>
                <w:lang w:val="en-GB"/>
              </w:rPr>
              <w:t>EDISON Renal &amp; Dialysis Centre</w:t>
            </w:r>
            <w:r>
              <w:rPr>
                <w:rFonts w:ascii="Arial" w:hAnsi="Arial" w:cs="Arial"/>
                <w:sz w:val="22"/>
                <w:szCs w:val="22"/>
                <w:lang w:val="en-GB"/>
              </w:rPr>
              <w:t xml:space="preserve"> (</w:t>
            </w:r>
            <w:proofErr w:type="spellStart"/>
            <w:r>
              <w:rPr>
                <w:rFonts w:ascii="Arial" w:hAnsi="Arial" w:cs="Arial"/>
                <w:sz w:val="22"/>
                <w:szCs w:val="22"/>
                <w:lang w:val="en-GB"/>
              </w:rPr>
              <w:t>Hammanskraal</w:t>
            </w:r>
            <w:proofErr w:type="spellEnd"/>
            <w:r>
              <w:rPr>
                <w:rFonts w:ascii="Arial" w:hAnsi="Arial" w:cs="Arial"/>
                <w:sz w:val="22"/>
                <w:szCs w:val="22"/>
                <w:lang w:val="en-GB"/>
              </w:rPr>
              <w:t>)</w:t>
            </w:r>
          </w:p>
        </w:tc>
        <w:tc>
          <w:tcPr>
            <w:tcW w:w="4819" w:type="dxa"/>
          </w:tcPr>
          <w:p w:rsidR="00335FE9" w:rsidRPr="00B73734" w:rsidRDefault="00F75FE4" w:rsidP="007561E6">
            <w:pPr>
              <w:pStyle w:val="ListParagraph"/>
              <w:numPr>
                <w:ilvl w:val="0"/>
                <w:numId w:val="11"/>
              </w:numPr>
              <w:spacing w:line="360" w:lineRule="auto"/>
              <w:ind w:left="567" w:firstLine="0"/>
              <w:rPr>
                <w:rFonts w:ascii="Arial" w:hAnsi="Arial" w:cs="Arial"/>
                <w:sz w:val="22"/>
                <w:lang w:val="en-GB"/>
              </w:rPr>
            </w:pPr>
            <w:r w:rsidRPr="00B73734">
              <w:rPr>
                <w:rFonts w:ascii="Arial" w:hAnsi="Arial" w:cs="Arial"/>
                <w:sz w:val="22"/>
                <w:lang w:val="en-GB"/>
              </w:rPr>
              <w:t>CCTV and Data Cabling</w:t>
            </w:r>
          </w:p>
        </w:tc>
      </w:tr>
      <w:tr w:rsidR="00F75FE4" w:rsidRPr="00FD40CE" w:rsidTr="00335FE9">
        <w:trPr>
          <w:gridBefore w:val="1"/>
          <w:wBefore w:w="6" w:type="dxa"/>
        </w:trPr>
        <w:tc>
          <w:tcPr>
            <w:tcW w:w="5484" w:type="dxa"/>
            <w:tcBorders>
              <w:bottom w:val="single" w:sz="4" w:space="0" w:color="auto"/>
            </w:tcBorders>
          </w:tcPr>
          <w:p w:rsidR="00F75FE4" w:rsidRPr="00F75FE4" w:rsidRDefault="00F75FE4" w:rsidP="007561E6">
            <w:pPr>
              <w:spacing w:line="360" w:lineRule="auto"/>
              <w:ind w:left="567"/>
              <w:rPr>
                <w:rFonts w:ascii="Arial" w:hAnsi="Arial" w:cs="Arial"/>
                <w:lang w:val="en-GB"/>
              </w:rPr>
            </w:pPr>
            <w:r w:rsidRPr="00B64E55">
              <w:rPr>
                <w:rFonts w:ascii="Arial" w:hAnsi="Arial" w:cs="Arial"/>
                <w:sz w:val="22"/>
                <w:szCs w:val="22"/>
                <w:lang w:val="en-GB"/>
              </w:rPr>
              <w:t>EDISON Tire Centre  (</w:t>
            </w:r>
            <w:proofErr w:type="spellStart"/>
            <w:r w:rsidRPr="00B64E55">
              <w:rPr>
                <w:rFonts w:ascii="Arial" w:hAnsi="Arial" w:cs="Arial"/>
                <w:sz w:val="22"/>
                <w:szCs w:val="22"/>
                <w:lang w:val="en-GB"/>
              </w:rPr>
              <w:t>Makhado</w:t>
            </w:r>
            <w:proofErr w:type="spellEnd"/>
            <w:r w:rsidRPr="00B64E55">
              <w:rPr>
                <w:rFonts w:ascii="Arial" w:hAnsi="Arial" w:cs="Arial"/>
                <w:sz w:val="22"/>
                <w:szCs w:val="22"/>
                <w:lang w:val="en-GB"/>
              </w:rPr>
              <w:t xml:space="preserve"> Limpopo)</w:t>
            </w:r>
          </w:p>
        </w:tc>
        <w:tc>
          <w:tcPr>
            <w:tcW w:w="4819" w:type="dxa"/>
          </w:tcPr>
          <w:p w:rsidR="00F75FE4" w:rsidRPr="00B73734" w:rsidRDefault="00F75FE4" w:rsidP="007561E6">
            <w:pPr>
              <w:pStyle w:val="ListParagraph"/>
              <w:numPr>
                <w:ilvl w:val="0"/>
                <w:numId w:val="11"/>
              </w:numPr>
              <w:spacing w:line="360" w:lineRule="auto"/>
              <w:ind w:left="567" w:firstLine="0"/>
              <w:rPr>
                <w:rFonts w:ascii="Arial" w:hAnsi="Arial" w:cs="Arial"/>
                <w:sz w:val="22"/>
                <w:lang w:val="en-GB"/>
              </w:rPr>
            </w:pPr>
            <w:r w:rsidRPr="00B73734">
              <w:rPr>
                <w:rFonts w:ascii="Arial" w:hAnsi="Arial" w:cs="Arial"/>
                <w:sz w:val="22"/>
                <w:lang w:val="en-GB"/>
              </w:rPr>
              <w:t>CCTV and Data Cabling</w:t>
            </w:r>
          </w:p>
        </w:tc>
      </w:tr>
      <w:tr w:rsidR="00335FE9" w:rsidTr="00335FE9">
        <w:tblPrEx>
          <w:tblLook w:val="0000" w:firstRow="0" w:lastRow="0" w:firstColumn="0" w:lastColumn="0" w:noHBand="0" w:noVBand="0"/>
        </w:tblPrEx>
        <w:trPr>
          <w:trHeight w:val="450"/>
        </w:trPr>
        <w:tc>
          <w:tcPr>
            <w:tcW w:w="5490" w:type="dxa"/>
            <w:gridSpan w:val="2"/>
            <w:shd w:val="clear" w:color="auto" w:fill="auto"/>
          </w:tcPr>
          <w:p w:rsidR="00335FE9" w:rsidRPr="00B73734" w:rsidRDefault="00335FE9" w:rsidP="007561E6">
            <w:pPr>
              <w:spacing w:line="360" w:lineRule="auto"/>
              <w:ind w:left="567"/>
              <w:rPr>
                <w:rFonts w:ascii="Arial" w:hAnsi="Arial" w:cs="Arial"/>
                <w:sz w:val="22"/>
                <w:szCs w:val="22"/>
                <w:lang w:val="en-GB"/>
              </w:rPr>
            </w:pPr>
            <w:r w:rsidRPr="00F75FE4">
              <w:rPr>
                <w:rFonts w:ascii="Arial" w:hAnsi="Arial" w:cs="Arial"/>
                <w:sz w:val="22"/>
                <w:szCs w:val="22"/>
                <w:lang w:val="en-GB"/>
              </w:rPr>
              <w:t>South African Department of Water Affairs</w:t>
            </w:r>
            <w:r w:rsidRPr="00B73734">
              <w:rPr>
                <w:rFonts w:ascii="Arial" w:hAnsi="Arial" w:cs="Arial"/>
                <w:sz w:val="22"/>
                <w:szCs w:val="22"/>
                <w:lang w:val="en-GB"/>
              </w:rPr>
              <w:t xml:space="preserve"> </w:t>
            </w:r>
          </w:p>
        </w:tc>
        <w:tc>
          <w:tcPr>
            <w:tcW w:w="4819" w:type="dxa"/>
          </w:tcPr>
          <w:p w:rsidR="00335FE9" w:rsidRPr="00B73734" w:rsidRDefault="00335FE9" w:rsidP="007561E6">
            <w:pPr>
              <w:pStyle w:val="ListParagraph"/>
              <w:numPr>
                <w:ilvl w:val="0"/>
                <w:numId w:val="11"/>
              </w:numPr>
              <w:spacing w:line="360" w:lineRule="auto"/>
              <w:ind w:left="567" w:firstLine="0"/>
              <w:rPr>
                <w:rFonts w:ascii="Arial" w:hAnsi="Arial" w:cs="Arial"/>
                <w:sz w:val="22"/>
                <w:lang w:val="en-GB"/>
              </w:rPr>
            </w:pPr>
            <w:r w:rsidRPr="00B73734">
              <w:rPr>
                <w:rFonts w:ascii="Arial" w:hAnsi="Arial" w:cs="Arial"/>
                <w:sz w:val="22"/>
                <w:lang w:val="en-GB"/>
              </w:rPr>
              <w:t xml:space="preserve">Access Control </w:t>
            </w:r>
          </w:p>
        </w:tc>
      </w:tr>
    </w:tbl>
    <w:p w:rsidR="00F90446" w:rsidRDefault="00F90446" w:rsidP="007561E6">
      <w:pPr>
        <w:ind w:left="567"/>
        <w:rPr>
          <w:rFonts w:ascii="Arial" w:hAnsi="Arial" w:cs="Arial"/>
        </w:rPr>
      </w:pPr>
    </w:p>
    <w:p w:rsidR="00F90446" w:rsidRDefault="00F90446" w:rsidP="007561E6">
      <w:pPr>
        <w:ind w:left="567"/>
        <w:rPr>
          <w:rFonts w:ascii="Arial" w:hAnsi="Arial" w:cs="Arial"/>
        </w:rPr>
      </w:pPr>
    </w:p>
    <w:p w:rsidR="00F90446" w:rsidRDefault="00F90446" w:rsidP="007561E6">
      <w:pPr>
        <w:ind w:left="567"/>
        <w:rPr>
          <w:rFonts w:ascii="Arial" w:hAnsi="Arial" w:cs="Arial"/>
        </w:rPr>
      </w:pPr>
    </w:p>
    <w:p w:rsidR="00F90446" w:rsidRDefault="00F90446" w:rsidP="007561E6">
      <w:pPr>
        <w:ind w:left="567"/>
        <w:rPr>
          <w:rFonts w:ascii="Arial" w:hAnsi="Arial" w:cs="Arial"/>
        </w:rPr>
      </w:pPr>
    </w:p>
    <w:p w:rsidR="00F90446" w:rsidRPr="00FD40CE" w:rsidRDefault="00F90446" w:rsidP="007561E6">
      <w:pPr>
        <w:spacing w:after="0" w:line="360" w:lineRule="auto"/>
        <w:ind w:left="567"/>
        <w:rPr>
          <w:rFonts w:ascii="Arial" w:hAnsi="Arial" w:cs="Arial"/>
          <w:b/>
          <w:sz w:val="48"/>
          <w:szCs w:val="52"/>
          <w:lang w:val="en-GB"/>
        </w:rPr>
      </w:pPr>
      <w:r>
        <w:rPr>
          <w:rFonts w:ascii="Arial" w:hAnsi="Arial" w:cs="Arial"/>
          <w:b/>
          <w:sz w:val="48"/>
          <w:szCs w:val="52"/>
          <w:lang w:val="en-GB"/>
        </w:rPr>
        <w:t>Mulax</w:t>
      </w:r>
      <w:r w:rsidR="00EF71B0" w:rsidRPr="00EF71B0">
        <w:rPr>
          <w:rFonts w:ascii="Arial" w:hAnsi="Arial" w:cs="Arial"/>
          <w:sz w:val="40"/>
          <w:szCs w:val="52"/>
          <w:lang w:val="en-GB"/>
        </w:rPr>
        <w:t xml:space="preserve"> </w:t>
      </w:r>
      <w:r w:rsidR="00EF71B0" w:rsidRPr="00EF71B0">
        <w:rPr>
          <w:rFonts w:ascii="Arial" w:hAnsi="Arial" w:cs="Arial"/>
          <w:b/>
          <w:sz w:val="48"/>
          <w:szCs w:val="52"/>
          <w:lang w:val="en-GB"/>
        </w:rPr>
        <w:t>Electronics</w:t>
      </w:r>
      <w:r>
        <w:rPr>
          <w:rFonts w:ascii="Arial" w:hAnsi="Arial" w:cs="Arial"/>
          <w:b/>
          <w:sz w:val="48"/>
          <w:szCs w:val="52"/>
          <w:lang w:val="en-GB"/>
        </w:rPr>
        <w:t xml:space="preserve"> Technician</w:t>
      </w:r>
      <w:r w:rsidR="00EF71B0">
        <w:rPr>
          <w:rFonts w:ascii="Arial" w:hAnsi="Arial" w:cs="Arial"/>
          <w:b/>
          <w:sz w:val="48"/>
          <w:szCs w:val="52"/>
          <w:lang w:val="en-GB"/>
        </w:rPr>
        <w:t>s</w:t>
      </w:r>
    </w:p>
    <w:p w:rsidR="00FD40CE" w:rsidRDefault="00F90446" w:rsidP="007561E6">
      <w:pPr>
        <w:ind w:left="567" w:right="424"/>
        <w:rPr>
          <w:rFonts w:ascii="Arial" w:hAnsi="Arial" w:cs="Arial"/>
        </w:rPr>
      </w:pPr>
      <w:r w:rsidRPr="00F90446">
        <w:rPr>
          <w:rFonts w:ascii="Arial" w:hAnsi="Arial" w:cs="Arial"/>
        </w:rPr>
        <w:t xml:space="preserve">Mulax Electronics is an accredited </w:t>
      </w:r>
      <w:r w:rsidR="00EF71B0">
        <w:rPr>
          <w:rFonts w:ascii="Arial" w:hAnsi="Arial" w:cs="Arial"/>
        </w:rPr>
        <w:t xml:space="preserve">installer </w:t>
      </w:r>
      <w:r w:rsidRPr="00F90446">
        <w:rPr>
          <w:rFonts w:ascii="Arial" w:hAnsi="Arial" w:cs="Arial"/>
        </w:rPr>
        <w:t>of many brand</w:t>
      </w:r>
      <w:r w:rsidR="00EF71B0">
        <w:rPr>
          <w:rFonts w:ascii="Arial" w:hAnsi="Arial" w:cs="Arial"/>
        </w:rPr>
        <w:t>s</w:t>
      </w:r>
      <w:r w:rsidRPr="00F90446">
        <w:rPr>
          <w:rFonts w:ascii="Arial" w:hAnsi="Arial" w:cs="Arial"/>
        </w:rPr>
        <w:t xml:space="preserve"> with many years of experience in the electronic security systems industry. We have hired highly qualified technicians to perform our quality installations, with the goal to surpass our customers’ expectations. </w:t>
      </w:r>
      <w:r w:rsidR="00FD40CE">
        <w:rPr>
          <w:rFonts w:ascii="Arial" w:hAnsi="Arial" w:cs="Arial"/>
        </w:rPr>
        <w:br w:type="page"/>
      </w:r>
    </w:p>
    <w:p w:rsidR="00AB5573" w:rsidRPr="00FD40CE" w:rsidRDefault="00AB5573"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lastRenderedPageBreak/>
        <w:t>Work Gallery</w:t>
      </w:r>
    </w:p>
    <w:p w:rsidR="002F1CF8" w:rsidRDefault="00AB5573" w:rsidP="007561E6">
      <w:pPr>
        <w:ind w:left="567"/>
      </w:pPr>
      <w:r w:rsidRPr="00FD40CE">
        <w:rPr>
          <w:noProof/>
          <w:lang w:val="en-US"/>
        </w:rPr>
        <w:drawing>
          <wp:inline distT="0" distB="0" distL="0" distR="0">
            <wp:extent cx="1908572" cy="3400425"/>
            <wp:effectExtent l="0" t="0" r="0" b="0"/>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486" cy="3418088"/>
                    </a:xfrm>
                    <a:prstGeom prst="rect">
                      <a:avLst/>
                    </a:prstGeom>
                    <a:noFill/>
                    <a:ln>
                      <a:noFill/>
                    </a:ln>
                  </pic:spPr>
                </pic:pic>
              </a:graphicData>
            </a:graphic>
          </wp:inline>
        </w:drawing>
      </w:r>
      <w:r w:rsidRPr="00FD40CE">
        <w:t xml:space="preserve">     </w:t>
      </w:r>
      <w:r w:rsidRPr="00FD40CE">
        <w:rPr>
          <w:noProof/>
          <w:lang w:val="en-US"/>
        </w:rPr>
        <w:drawing>
          <wp:inline distT="0" distB="0" distL="0" distR="0">
            <wp:extent cx="2272065" cy="3362325"/>
            <wp:effectExtent l="0" t="0" r="0" b="0"/>
            <wp:docPr id="32" name="Picture 32" descr="C:\Users\photon\Downloads\WP_20160223_15_12_1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hoton\Downloads\WP_20160223_15_12_10_P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7517" cy="3385192"/>
                    </a:xfrm>
                    <a:prstGeom prst="rect">
                      <a:avLst/>
                    </a:prstGeom>
                    <a:noFill/>
                    <a:ln>
                      <a:noFill/>
                    </a:ln>
                  </pic:spPr>
                </pic:pic>
              </a:graphicData>
            </a:graphic>
          </wp:inline>
        </w:drawing>
      </w:r>
      <w:r w:rsidR="002F1CF8" w:rsidRPr="00FD40CE">
        <w:t xml:space="preserve"> </w:t>
      </w:r>
      <w:r w:rsidR="002F1CF8" w:rsidRPr="00FD40CE">
        <w:rPr>
          <w:noProof/>
          <w:lang w:eastAsia="en-ZA"/>
        </w:rPr>
        <w:t xml:space="preserve">    </w:t>
      </w:r>
      <w:r w:rsidRPr="00FD40CE">
        <w:rPr>
          <w:noProof/>
          <w:lang w:val="en-US"/>
        </w:rPr>
        <w:drawing>
          <wp:inline distT="0" distB="0" distL="0" distR="0">
            <wp:extent cx="1967240" cy="3390900"/>
            <wp:effectExtent l="0" t="0" r="0" b="0"/>
            <wp:docPr id="4" name="Picture 4"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8302" cy="3409967"/>
                    </a:xfrm>
                    <a:prstGeom prst="rect">
                      <a:avLst/>
                    </a:prstGeom>
                    <a:noFill/>
                    <a:ln>
                      <a:noFill/>
                    </a:ln>
                  </pic:spPr>
                </pic:pic>
              </a:graphicData>
            </a:graphic>
          </wp:inline>
        </w:drawing>
      </w:r>
      <w:r w:rsidRPr="00FD40CE">
        <w:t xml:space="preserve">   </w:t>
      </w:r>
    </w:p>
    <w:p w:rsidR="00A17B77" w:rsidRPr="00FD40CE" w:rsidRDefault="00A17B77" w:rsidP="007561E6">
      <w:pPr>
        <w:ind w:left="567"/>
      </w:pPr>
    </w:p>
    <w:p w:rsidR="00AB5573" w:rsidRPr="00FD40CE" w:rsidRDefault="00AB5573" w:rsidP="007561E6">
      <w:pPr>
        <w:ind w:left="567"/>
      </w:pPr>
      <w:r w:rsidRPr="00FD40CE">
        <w:rPr>
          <w:noProof/>
          <w:lang w:val="en-US"/>
        </w:rPr>
        <w:drawing>
          <wp:inline distT="0" distB="0" distL="0" distR="0">
            <wp:extent cx="2239355" cy="3190875"/>
            <wp:effectExtent l="0" t="0" r="8890" b="0"/>
            <wp:docPr id="5" name="Picture 5"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3964" cy="3254439"/>
                    </a:xfrm>
                    <a:prstGeom prst="rect">
                      <a:avLst/>
                    </a:prstGeom>
                    <a:noFill/>
                    <a:ln>
                      <a:noFill/>
                    </a:ln>
                  </pic:spPr>
                </pic:pic>
              </a:graphicData>
            </a:graphic>
          </wp:inline>
        </w:drawing>
      </w:r>
      <w:r w:rsidR="002F1CF8" w:rsidRPr="00FD40CE">
        <w:rPr>
          <w:noProof/>
          <w:lang w:eastAsia="en-ZA"/>
        </w:rPr>
        <w:t xml:space="preserve">       </w:t>
      </w:r>
      <w:r w:rsidRPr="00FD40CE">
        <w:rPr>
          <w:noProof/>
          <w:lang w:val="en-US"/>
        </w:rPr>
        <w:drawing>
          <wp:inline distT="0" distB="0" distL="0" distR="0">
            <wp:extent cx="1796068" cy="3200400"/>
            <wp:effectExtent l="0" t="0" r="0" b="0"/>
            <wp:docPr id="30" name="Picture 30"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7545" cy="3256489"/>
                    </a:xfrm>
                    <a:prstGeom prst="rect">
                      <a:avLst/>
                    </a:prstGeom>
                    <a:noFill/>
                    <a:ln>
                      <a:noFill/>
                    </a:ln>
                  </pic:spPr>
                </pic:pic>
              </a:graphicData>
            </a:graphic>
          </wp:inline>
        </w:drawing>
      </w:r>
      <w:r w:rsidRPr="00FD40CE">
        <w:t xml:space="preserve"> </w:t>
      </w:r>
      <w:r w:rsidR="002F1CF8" w:rsidRPr="00FD40CE">
        <w:t xml:space="preserve">   </w:t>
      </w:r>
      <w:r w:rsidRPr="00FD40CE">
        <w:t xml:space="preserve"> </w:t>
      </w:r>
      <w:r w:rsidR="002F1CF8" w:rsidRPr="00FD40CE">
        <w:t xml:space="preserve"> </w:t>
      </w:r>
      <w:r w:rsidRPr="00FD40CE">
        <w:rPr>
          <w:noProof/>
          <w:lang w:val="en-US"/>
        </w:rPr>
        <w:drawing>
          <wp:inline distT="0" distB="0" distL="0" distR="0">
            <wp:extent cx="1809750" cy="3211564"/>
            <wp:effectExtent l="0" t="0" r="0" b="8255"/>
            <wp:docPr id="7" name="Picture 7" descr="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1863" cy="3233060"/>
                    </a:xfrm>
                    <a:prstGeom prst="rect">
                      <a:avLst/>
                    </a:prstGeom>
                    <a:noFill/>
                    <a:ln>
                      <a:noFill/>
                    </a:ln>
                  </pic:spPr>
                </pic:pic>
              </a:graphicData>
            </a:graphic>
          </wp:inline>
        </w:drawing>
      </w:r>
    </w:p>
    <w:p w:rsidR="00AB5573" w:rsidRPr="00FD40CE" w:rsidRDefault="00AB5573" w:rsidP="007561E6">
      <w:pPr>
        <w:spacing w:after="0" w:line="360" w:lineRule="auto"/>
        <w:ind w:left="567"/>
        <w:rPr>
          <w:rFonts w:ascii="Arial" w:hAnsi="Arial" w:cs="Arial"/>
          <w:b/>
          <w:lang w:val="en-GB"/>
        </w:rPr>
      </w:pPr>
    </w:p>
    <w:p w:rsidR="00AB5573" w:rsidRPr="00FD40CE" w:rsidRDefault="00AB5573" w:rsidP="007561E6">
      <w:pPr>
        <w:spacing w:after="0" w:line="360" w:lineRule="auto"/>
        <w:ind w:left="567"/>
        <w:rPr>
          <w:rFonts w:ascii="Arial" w:hAnsi="Arial" w:cs="Arial"/>
          <w:b/>
          <w:lang w:val="en-GB"/>
        </w:rPr>
      </w:pPr>
    </w:p>
    <w:p w:rsidR="002F1CF8" w:rsidRPr="00FD40CE" w:rsidRDefault="002F1CF8" w:rsidP="007561E6">
      <w:pPr>
        <w:spacing w:after="0" w:line="360" w:lineRule="auto"/>
        <w:ind w:left="567"/>
        <w:rPr>
          <w:rFonts w:ascii="Arial" w:hAnsi="Arial" w:cs="Arial"/>
          <w:b/>
          <w:lang w:val="en-GB"/>
        </w:rPr>
      </w:pPr>
    </w:p>
    <w:p w:rsidR="00AB5573" w:rsidRPr="00FD40CE" w:rsidRDefault="00AB5573" w:rsidP="007561E6">
      <w:pPr>
        <w:spacing w:after="0" w:line="360" w:lineRule="auto"/>
        <w:ind w:left="567"/>
        <w:rPr>
          <w:rFonts w:ascii="Arial" w:hAnsi="Arial" w:cs="Arial"/>
          <w:b/>
          <w:lang w:val="en-GB"/>
        </w:rPr>
      </w:pPr>
    </w:p>
    <w:p w:rsidR="00A17B77" w:rsidRDefault="00A17B77" w:rsidP="007561E6">
      <w:pPr>
        <w:ind w:left="567"/>
        <w:rPr>
          <w:rFonts w:ascii="Arial" w:hAnsi="Arial" w:cs="Arial"/>
          <w:b/>
          <w:sz w:val="48"/>
          <w:szCs w:val="52"/>
          <w:lang w:val="en-GB"/>
        </w:rPr>
      </w:pPr>
    </w:p>
    <w:p w:rsidR="00A17B77" w:rsidRDefault="00A17B77" w:rsidP="007561E6">
      <w:pPr>
        <w:spacing w:after="0" w:line="360" w:lineRule="auto"/>
        <w:ind w:left="567"/>
        <w:rPr>
          <w:rFonts w:ascii="Arial" w:hAnsi="Arial" w:cs="Arial"/>
          <w:b/>
          <w:sz w:val="48"/>
          <w:szCs w:val="52"/>
          <w:lang w:val="en-GB"/>
        </w:rPr>
      </w:pPr>
      <w:r>
        <w:rPr>
          <w:rFonts w:ascii="Arial" w:hAnsi="Arial" w:cs="Arial"/>
          <w:b/>
          <w:sz w:val="48"/>
          <w:szCs w:val="52"/>
          <w:lang w:val="en-GB"/>
        </w:rPr>
        <w:lastRenderedPageBreak/>
        <w:t>Brands that we use for our services</w:t>
      </w:r>
    </w:p>
    <w:p w:rsidR="00A17B77" w:rsidRPr="00A17B77" w:rsidRDefault="00A17B77" w:rsidP="007561E6">
      <w:pPr>
        <w:ind w:left="567"/>
        <w:jc w:val="center"/>
        <w:rPr>
          <w:rFonts w:ascii="Arial" w:hAnsi="Arial" w:cs="Arial"/>
          <w:b/>
          <w:i/>
          <w:sz w:val="28"/>
          <w:szCs w:val="52"/>
          <w:lang w:val="en-GB"/>
        </w:rPr>
      </w:pPr>
      <w:r w:rsidRPr="00A17B77">
        <w:rPr>
          <w:rFonts w:ascii="Arial" w:hAnsi="Arial" w:cs="Arial"/>
          <w:b/>
          <w:i/>
          <w:sz w:val="28"/>
          <w:szCs w:val="52"/>
          <w:lang w:val="en-GB"/>
        </w:rPr>
        <w:t>Analog CCTV and IP Cameras</w:t>
      </w:r>
    </w:p>
    <w:p w:rsidR="001F282D" w:rsidRDefault="00A17B77" w:rsidP="007561E6">
      <w:pPr>
        <w:ind w:left="567"/>
        <w:rPr>
          <w:rFonts w:ascii="Arial" w:hAnsi="Arial" w:cs="Arial"/>
          <w:b/>
          <w:sz w:val="48"/>
          <w:szCs w:val="52"/>
          <w:lang w:val="en-GB"/>
        </w:rPr>
      </w:pPr>
      <w:r>
        <w:rPr>
          <w:rFonts w:ascii="Arial" w:hAnsi="Arial" w:cs="Arial"/>
          <w:b/>
          <w:noProof/>
          <w:sz w:val="48"/>
          <w:szCs w:val="52"/>
          <w:lang w:val="en-US"/>
        </w:rPr>
        <w:drawing>
          <wp:inline distT="0" distB="0" distL="0" distR="0">
            <wp:extent cx="2276475" cy="8572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76475" cy="857250"/>
                    </a:xfrm>
                    <a:prstGeom prst="rect">
                      <a:avLst/>
                    </a:prstGeom>
                    <a:noFill/>
                    <a:ln w="9525">
                      <a:noFill/>
                      <a:miter lim="800000"/>
                      <a:headEnd/>
                      <a:tailEnd/>
                    </a:ln>
                  </pic:spPr>
                </pic:pic>
              </a:graphicData>
            </a:graphic>
          </wp:inline>
        </w:drawing>
      </w:r>
      <w:r w:rsidRPr="00A17B77">
        <w:rPr>
          <w:rFonts w:ascii="Arial" w:hAnsi="Arial" w:cs="Arial"/>
          <w:b/>
          <w:sz w:val="48"/>
          <w:szCs w:val="52"/>
          <w:lang w:val="en-GB"/>
        </w:rPr>
        <w:t xml:space="preserve"> </w:t>
      </w:r>
      <w:r w:rsidR="001F282D">
        <w:rPr>
          <w:rFonts w:ascii="Arial" w:hAnsi="Arial" w:cs="Arial"/>
          <w:b/>
          <w:sz w:val="48"/>
          <w:szCs w:val="52"/>
          <w:lang w:val="en-GB"/>
        </w:rPr>
        <w:t xml:space="preserve">    </w:t>
      </w:r>
      <w:r>
        <w:rPr>
          <w:rFonts w:ascii="Arial" w:hAnsi="Arial" w:cs="Arial"/>
          <w:b/>
          <w:noProof/>
          <w:sz w:val="48"/>
          <w:szCs w:val="52"/>
          <w:lang w:val="en-US"/>
        </w:rPr>
        <w:drawing>
          <wp:inline distT="0" distB="0" distL="0" distR="0">
            <wp:extent cx="2857500" cy="63817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rsidR="001F282D" w:rsidRDefault="00A17B77" w:rsidP="007561E6">
      <w:pPr>
        <w:ind w:left="567"/>
        <w:rPr>
          <w:rFonts w:ascii="Arial" w:hAnsi="Arial" w:cs="Arial"/>
          <w:b/>
          <w:sz w:val="48"/>
          <w:szCs w:val="52"/>
          <w:lang w:val="en-GB"/>
        </w:rPr>
      </w:pPr>
      <w:r w:rsidRPr="00A17B77">
        <w:rPr>
          <w:rFonts w:ascii="Arial" w:hAnsi="Arial" w:cs="Arial"/>
          <w:b/>
          <w:sz w:val="48"/>
          <w:szCs w:val="52"/>
          <w:lang w:val="en-GB"/>
        </w:rPr>
        <w:t xml:space="preserve"> </w:t>
      </w:r>
      <w:r>
        <w:rPr>
          <w:rFonts w:ascii="Arial" w:hAnsi="Arial" w:cs="Arial"/>
          <w:b/>
          <w:noProof/>
          <w:sz w:val="48"/>
          <w:szCs w:val="52"/>
          <w:lang w:val="en-US"/>
        </w:rPr>
        <w:drawing>
          <wp:inline distT="0" distB="0" distL="0" distR="0">
            <wp:extent cx="1943100" cy="94297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943100" cy="942975"/>
                    </a:xfrm>
                    <a:prstGeom prst="rect">
                      <a:avLst/>
                    </a:prstGeom>
                    <a:noFill/>
                    <a:ln w="9525">
                      <a:noFill/>
                      <a:miter lim="800000"/>
                      <a:headEnd/>
                      <a:tailEnd/>
                    </a:ln>
                  </pic:spPr>
                </pic:pic>
              </a:graphicData>
            </a:graphic>
          </wp:inline>
        </w:drawing>
      </w:r>
      <w:r w:rsidRPr="00A17B77">
        <w:rPr>
          <w:rFonts w:ascii="Arial" w:hAnsi="Arial" w:cs="Arial"/>
          <w:b/>
          <w:sz w:val="48"/>
          <w:szCs w:val="52"/>
          <w:lang w:val="en-GB"/>
        </w:rPr>
        <w:t xml:space="preserve"> </w:t>
      </w:r>
      <w:r w:rsidR="001F282D">
        <w:rPr>
          <w:rFonts w:ascii="Arial" w:hAnsi="Arial" w:cs="Arial"/>
          <w:b/>
          <w:sz w:val="48"/>
          <w:szCs w:val="52"/>
          <w:lang w:val="en-GB"/>
        </w:rPr>
        <w:t xml:space="preserve">         </w:t>
      </w:r>
      <w:r>
        <w:rPr>
          <w:rFonts w:ascii="Arial" w:hAnsi="Arial" w:cs="Arial"/>
          <w:b/>
          <w:noProof/>
          <w:sz w:val="48"/>
          <w:szCs w:val="52"/>
          <w:lang w:val="en-US"/>
        </w:rPr>
        <w:drawing>
          <wp:inline distT="0" distB="0" distL="0" distR="0">
            <wp:extent cx="2360373" cy="857250"/>
            <wp:effectExtent l="19050" t="0" r="182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b="30476"/>
                    <a:stretch>
                      <a:fillRect/>
                    </a:stretch>
                  </pic:blipFill>
                  <pic:spPr bwMode="auto">
                    <a:xfrm>
                      <a:off x="0" y="0"/>
                      <a:ext cx="2360373" cy="857250"/>
                    </a:xfrm>
                    <a:prstGeom prst="rect">
                      <a:avLst/>
                    </a:prstGeom>
                    <a:noFill/>
                    <a:ln w="9525">
                      <a:noFill/>
                      <a:miter lim="800000"/>
                      <a:headEnd/>
                      <a:tailEnd/>
                    </a:ln>
                  </pic:spPr>
                </pic:pic>
              </a:graphicData>
            </a:graphic>
          </wp:inline>
        </w:drawing>
      </w:r>
      <w:r w:rsidRPr="00A17B77">
        <w:rPr>
          <w:rFonts w:ascii="Arial" w:hAnsi="Arial" w:cs="Arial"/>
          <w:b/>
          <w:sz w:val="48"/>
          <w:szCs w:val="52"/>
          <w:lang w:val="en-GB"/>
        </w:rPr>
        <w:t xml:space="preserve"> </w:t>
      </w:r>
      <w:r w:rsidR="001F282D">
        <w:rPr>
          <w:rFonts w:ascii="Arial" w:hAnsi="Arial" w:cs="Arial"/>
          <w:b/>
          <w:sz w:val="48"/>
          <w:szCs w:val="52"/>
          <w:lang w:val="en-GB"/>
        </w:rPr>
        <w:t xml:space="preserve">                         </w:t>
      </w:r>
    </w:p>
    <w:p w:rsidR="00A17B77" w:rsidRDefault="00A17B77" w:rsidP="007561E6">
      <w:pPr>
        <w:ind w:left="567"/>
        <w:rPr>
          <w:rFonts w:ascii="Arial" w:hAnsi="Arial" w:cs="Arial"/>
          <w:b/>
          <w:sz w:val="48"/>
          <w:szCs w:val="52"/>
          <w:lang w:val="en-GB"/>
        </w:rPr>
      </w:pPr>
      <w:r>
        <w:rPr>
          <w:rFonts w:ascii="Arial" w:hAnsi="Arial" w:cs="Arial"/>
          <w:b/>
          <w:noProof/>
          <w:sz w:val="48"/>
          <w:szCs w:val="52"/>
          <w:lang w:val="en-US"/>
        </w:rPr>
        <w:drawing>
          <wp:inline distT="0" distB="0" distL="0" distR="0">
            <wp:extent cx="2276475" cy="828675"/>
            <wp:effectExtent l="1905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276475" cy="828675"/>
                    </a:xfrm>
                    <a:prstGeom prst="rect">
                      <a:avLst/>
                    </a:prstGeom>
                    <a:noFill/>
                    <a:ln w="9525">
                      <a:noFill/>
                      <a:miter lim="800000"/>
                      <a:headEnd/>
                      <a:tailEnd/>
                    </a:ln>
                  </pic:spPr>
                </pic:pic>
              </a:graphicData>
            </a:graphic>
          </wp:inline>
        </w:drawing>
      </w:r>
      <w:r w:rsidRPr="00A17B77">
        <w:rPr>
          <w:rFonts w:ascii="Arial" w:hAnsi="Arial" w:cs="Arial"/>
          <w:b/>
          <w:sz w:val="48"/>
          <w:szCs w:val="52"/>
          <w:lang w:val="en-GB"/>
        </w:rPr>
        <w:t xml:space="preserve"> </w:t>
      </w:r>
    </w:p>
    <w:p w:rsidR="001F282D" w:rsidRDefault="001F282D" w:rsidP="007561E6">
      <w:pPr>
        <w:ind w:left="567"/>
        <w:jc w:val="center"/>
        <w:rPr>
          <w:rFonts w:ascii="Arial" w:hAnsi="Arial" w:cs="Arial"/>
          <w:b/>
          <w:i/>
          <w:sz w:val="28"/>
          <w:szCs w:val="52"/>
          <w:lang w:val="en-GB"/>
        </w:rPr>
      </w:pPr>
    </w:p>
    <w:p w:rsidR="00A17B77" w:rsidRDefault="00A17B77" w:rsidP="007561E6">
      <w:pPr>
        <w:ind w:left="567"/>
        <w:jc w:val="center"/>
        <w:rPr>
          <w:rFonts w:ascii="Arial" w:hAnsi="Arial" w:cs="Arial"/>
          <w:b/>
          <w:i/>
          <w:sz w:val="28"/>
          <w:szCs w:val="52"/>
          <w:lang w:val="en-GB"/>
        </w:rPr>
      </w:pPr>
      <w:r w:rsidRPr="00A17B77">
        <w:rPr>
          <w:rFonts w:ascii="Arial" w:hAnsi="Arial" w:cs="Arial"/>
          <w:b/>
          <w:i/>
          <w:sz w:val="28"/>
          <w:szCs w:val="52"/>
          <w:lang w:val="en-GB"/>
        </w:rPr>
        <w:t>Biometric, Time and attendance Systems</w:t>
      </w:r>
    </w:p>
    <w:p w:rsidR="00A17B77" w:rsidRDefault="00A17B77" w:rsidP="007561E6">
      <w:pPr>
        <w:ind w:left="567"/>
        <w:rPr>
          <w:rFonts w:ascii="Arial" w:hAnsi="Arial" w:cs="Arial"/>
          <w:b/>
          <w:i/>
          <w:sz w:val="28"/>
          <w:szCs w:val="52"/>
          <w:lang w:val="en-GB"/>
        </w:rPr>
      </w:pPr>
      <w:r w:rsidRPr="00A17B77">
        <w:rPr>
          <w:rFonts w:ascii="Arial" w:hAnsi="Arial" w:cs="Arial"/>
          <w:b/>
          <w:i/>
          <w:sz w:val="28"/>
          <w:szCs w:val="52"/>
          <w:lang w:val="en-GB"/>
        </w:rPr>
        <w:t xml:space="preserve"> </w:t>
      </w:r>
      <w:r>
        <w:rPr>
          <w:rFonts w:ascii="Arial" w:hAnsi="Arial" w:cs="Arial"/>
          <w:b/>
          <w:i/>
          <w:noProof/>
          <w:sz w:val="28"/>
          <w:szCs w:val="52"/>
          <w:lang w:val="en-US"/>
        </w:rPr>
        <w:drawing>
          <wp:inline distT="0" distB="0" distL="0" distR="0">
            <wp:extent cx="2124075" cy="761365"/>
            <wp:effectExtent l="0" t="0" r="9525"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142463" cy="767956"/>
                    </a:xfrm>
                    <a:prstGeom prst="rect">
                      <a:avLst/>
                    </a:prstGeom>
                    <a:noFill/>
                    <a:ln w="9525">
                      <a:noFill/>
                      <a:miter lim="800000"/>
                      <a:headEnd/>
                      <a:tailEnd/>
                    </a:ln>
                  </pic:spPr>
                </pic:pic>
              </a:graphicData>
            </a:graphic>
          </wp:inline>
        </w:drawing>
      </w:r>
      <w:r w:rsidRPr="00A17B77">
        <w:rPr>
          <w:rFonts w:ascii="Arial" w:hAnsi="Arial" w:cs="Arial"/>
          <w:b/>
          <w:i/>
          <w:sz w:val="28"/>
          <w:szCs w:val="52"/>
          <w:lang w:val="en-GB"/>
        </w:rPr>
        <w:t xml:space="preserve"> </w:t>
      </w:r>
      <w:r w:rsidR="001F282D">
        <w:rPr>
          <w:rFonts w:ascii="Arial" w:hAnsi="Arial" w:cs="Arial"/>
          <w:b/>
          <w:i/>
          <w:sz w:val="28"/>
          <w:szCs w:val="52"/>
          <w:lang w:val="en-GB"/>
        </w:rPr>
        <w:t xml:space="preserve"> </w:t>
      </w:r>
      <w:r>
        <w:rPr>
          <w:rFonts w:ascii="Arial" w:hAnsi="Arial" w:cs="Arial"/>
          <w:b/>
          <w:i/>
          <w:noProof/>
          <w:sz w:val="28"/>
          <w:szCs w:val="52"/>
          <w:lang w:val="en-US"/>
        </w:rPr>
        <w:drawing>
          <wp:inline distT="0" distB="0" distL="0" distR="0">
            <wp:extent cx="1876425" cy="913765"/>
            <wp:effectExtent l="0" t="0" r="9525" b="635"/>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877524" cy="914300"/>
                    </a:xfrm>
                    <a:prstGeom prst="rect">
                      <a:avLst/>
                    </a:prstGeom>
                    <a:noFill/>
                    <a:ln w="9525">
                      <a:noFill/>
                      <a:miter lim="800000"/>
                      <a:headEnd/>
                      <a:tailEnd/>
                    </a:ln>
                  </pic:spPr>
                </pic:pic>
              </a:graphicData>
            </a:graphic>
          </wp:inline>
        </w:drawing>
      </w:r>
      <w:r w:rsidR="001F282D" w:rsidRPr="001F282D">
        <w:rPr>
          <w:rFonts w:ascii="Arial" w:hAnsi="Arial" w:cs="Arial"/>
          <w:b/>
          <w:i/>
          <w:sz w:val="28"/>
          <w:szCs w:val="52"/>
          <w:lang w:val="en-GB"/>
        </w:rPr>
        <w:t xml:space="preserve"> </w:t>
      </w:r>
      <w:r w:rsidR="001F282D">
        <w:rPr>
          <w:rFonts w:ascii="Arial" w:hAnsi="Arial" w:cs="Arial"/>
          <w:b/>
          <w:i/>
          <w:sz w:val="28"/>
          <w:szCs w:val="52"/>
          <w:lang w:val="en-GB"/>
        </w:rPr>
        <w:t xml:space="preserve"> </w:t>
      </w:r>
      <w:r w:rsidR="001F282D">
        <w:rPr>
          <w:rFonts w:ascii="Arial" w:hAnsi="Arial" w:cs="Arial"/>
          <w:b/>
          <w:i/>
          <w:noProof/>
          <w:sz w:val="28"/>
          <w:szCs w:val="52"/>
          <w:lang w:val="en-US"/>
        </w:rPr>
        <w:drawing>
          <wp:inline distT="0" distB="0" distL="0" distR="0">
            <wp:extent cx="1837500" cy="882015"/>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845479" cy="885845"/>
                    </a:xfrm>
                    <a:prstGeom prst="rect">
                      <a:avLst/>
                    </a:prstGeom>
                    <a:noFill/>
                    <a:ln w="9525">
                      <a:noFill/>
                      <a:miter lim="800000"/>
                      <a:headEnd/>
                      <a:tailEnd/>
                    </a:ln>
                  </pic:spPr>
                </pic:pic>
              </a:graphicData>
            </a:graphic>
          </wp:inline>
        </w:drawing>
      </w:r>
    </w:p>
    <w:p w:rsidR="001F282D" w:rsidRDefault="001F282D" w:rsidP="007561E6">
      <w:pPr>
        <w:ind w:left="567"/>
        <w:jc w:val="center"/>
        <w:rPr>
          <w:rFonts w:ascii="Arial" w:hAnsi="Arial" w:cs="Arial"/>
          <w:b/>
          <w:i/>
          <w:sz w:val="28"/>
          <w:szCs w:val="52"/>
          <w:lang w:val="en-GB"/>
        </w:rPr>
      </w:pPr>
    </w:p>
    <w:p w:rsidR="00A17B77" w:rsidRDefault="00A17B77" w:rsidP="007561E6">
      <w:pPr>
        <w:ind w:left="567"/>
        <w:jc w:val="center"/>
        <w:rPr>
          <w:rFonts w:ascii="Arial" w:hAnsi="Arial" w:cs="Arial"/>
          <w:b/>
          <w:i/>
          <w:sz w:val="28"/>
          <w:szCs w:val="52"/>
          <w:lang w:val="en-GB"/>
        </w:rPr>
      </w:pPr>
      <w:r>
        <w:rPr>
          <w:rFonts w:ascii="Arial" w:hAnsi="Arial" w:cs="Arial"/>
          <w:b/>
          <w:i/>
          <w:sz w:val="28"/>
          <w:szCs w:val="52"/>
          <w:lang w:val="en-GB"/>
        </w:rPr>
        <w:t>Access control</w:t>
      </w:r>
      <w:r w:rsidR="00790FBE">
        <w:rPr>
          <w:rFonts w:ascii="Arial" w:hAnsi="Arial" w:cs="Arial"/>
          <w:b/>
          <w:i/>
          <w:sz w:val="28"/>
          <w:szCs w:val="52"/>
          <w:lang w:val="en-GB"/>
        </w:rPr>
        <w:t xml:space="preserve"> and Intrusion Detection System</w:t>
      </w:r>
    </w:p>
    <w:p w:rsidR="00A17B77" w:rsidRDefault="00A17B77" w:rsidP="007561E6">
      <w:pPr>
        <w:ind w:left="567"/>
        <w:rPr>
          <w:rFonts w:ascii="Arial" w:hAnsi="Arial" w:cs="Arial"/>
          <w:b/>
          <w:i/>
          <w:sz w:val="28"/>
          <w:szCs w:val="52"/>
          <w:lang w:val="en-GB"/>
        </w:rPr>
      </w:pPr>
      <w:r>
        <w:rPr>
          <w:rFonts w:ascii="Arial" w:hAnsi="Arial" w:cs="Arial"/>
          <w:b/>
          <w:i/>
          <w:noProof/>
          <w:sz w:val="28"/>
          <w:szCs w:val="52"/>
          <w:lang w:val="en-US"/>
        </w:rPr>
        <w:drawing>
          <wp:inline distT="0" distB="0" distL="0" distR="0">
            <wp:extent cx="2609850" cy="817902"/>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609850" cy="817902"/>
                    </a:xfrm>
                    <a:prstGeom prst="rect">
                      <a:avLst/>
                    </a:prstGeom>
                    <a:noFill/>
                    <a:ln w="9525">
                      <a:noFill/>
                      <a:miter lim="800000"/>
                      <a:headEnd/>
                      <a:tailEnd/>
                    </a:ln>
                  </pic:spPr>
                </pic:pic>
              </a:graphicData>
            </a:graphic>
          </wp:inline>
        </w:drawing>
      </w:r>
      <w:r w:rsidR="001F282D">
        <w:rPr>
          <w:rFonts w:ascii="Arial" w:hAnsi="Arial" w:cs="Arial"/>
          <w:b/>
          <w:i/>
          <w:sz w:val="28"/>
          <w:szCs w:val="52"/>
          <w:lang w:val="en-GB"/>
        </w:rPr>
        <w:t xml:space="preserve">   </w:t>
      </w:r>
      <w:r w:rsidR="001F282D" w:rsidRPr="001F282D">
        <w:rPr>
          <w:rFonts w:ascii="Arial" w:hAnsi="Arial" w:cs="Arial"/>
          <w:b/>
          <w:i/>
          <w:sz w:val="28"/>
          <w:szCs w:val="52"/>
          <w:lang w:val="en-GB"/>
        </w:rPr>
        <w:t xml:space="preserve"> </w:t>
      </w:r>
      <w:r w:rsidR="001F282D">
        <w:rPr>
          <w:rFonts w:ascii="Arial" w:hAnsi="Arial" w:cs="Arial"/>
          <w:b/>
          <w:i/>
          <w:noProof/>
          <w:sz w:val="28"/>
          <w:szCs w:val="52"/>
          <w:lang w:val="en-US"/>
        </w:rPr>
        <w:drawing>
          <wp:inline distT="0" distB="0" distL="0" distR="0">
            <wp:extent cx="1981200" cy="514109"/>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1981200" cy="514109"/>
                    </a:xfrm>
                    <a:prstGeom prst="rect">
                      <a:avLst/>
                    </a:prstGeom>
                    <a:noFill/>
                    <a:ln w="9525">
                      <a:noFill/>
                      <a:miter lim="800000"/>
                      <a:headEnd/>
                      <a:tailEnd/>
                    </a:ln>
                  </pic:spPr>
                </pic:pic>
              </a:graphicData>
            </a:graphic>
          </wp:inline>
        </w:drawing>
      </w:r>
      <w:r w:rsidR="001F282D" w:rsidRPr="001F282D">
        <w:rPr>
          <w:rFonts w:ascii="Arial" w:hAnsi="Arial" w:cs="Arial"/>
          <w:b/>
          <w:i/>
          <w:sz w:val="28"/>
          <w:szCs w:val="52"/>
          <w:lang w:val="en-GB"/>
        </w:rPr>
        <w:t xml:space="preserve"> </w:t>
      </w:r>
      <w:r w:rsidR="001F282D">
        <w:rPr>
          <w:rFonts w:ascii="Arial" w:hAnsi="Arial" w:cs="Arial"/>
          <w:b/>
          <w:i/>
          <w:sz w:val="28"/>
          <w:szCs w:val="52"/>
          <w:lang w:val="en-GB"/>
        </w:rPr>
        <w:t xml:space="preserve">        </w:t>
      </w:r>
      <w:r w:rsidR="001F282D">
        <w:rPr>
          <w:rFonts w:ascii="Arial" w:hAnsi="Arial" w:cs="Arial"/>
          <w:b/>
          <w:i/>
          <w:noProof/>
          <w:sz w:val="28"/>
          <w:szCs w:val="52"/>
          <w:lang w:val="en-US"/>
        </w:rPr>
        <w:drawing>
          <wp:inline distT="0" distB="0" distL="0" distR="0">
            <wp:extent cx="1238250" cy="1038129"/>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1238250" cy="1038129"/>
                    </a:xfrm>
                    <a:prstGeom prst="rect">
                      <a:avLst/>
                    </a:prstGeom>
                    <a:noFill/>
                    <a:ln w="9525">
                      <a:noFill/>
                      <a:miter lim="800000"/>
                      <a:headEnd/>
                      <a:tailEnd/>
                    </a:ln>
                  </pic:spPr>
                </pic:pic>
              </a:graphicData>
            </a:graphic>
          </wp:inline>
        </w:drawing>
      </w:r>
    </w:p>
    <w:p w:rsidR="001F282D" w:rsidRDefault="001F282D" w:rsidP="007561E6">
      <w:pPr>
        <w:ind w:left="567"/>
        <w:rPr>
          <w:rFonts w:ascii="Arial" w:hAnsi="Arial" w:cs="Arial"/>
          <w:b/>
          <w:i/>
          <w:sz w:val="28"/>
          <w:szCs w:val="52"/>
          <w:lang w:val="en-GB"/>
        </w:rPr>
      </w:pPr>
    </w:p>
    <w:p w:rsidR="001F282D" w:rsidRDefault="001F282D" w:rsidP="007561E6">
      <w:pPr>
        <w:ind w:left="567"/>
        <w:rPr>
          <w:rFonts w:ascii="Arial" w:hAnsi="Arial" w:cs="Arial"/>
          <w:b/>
          <w:i/>
          <w:sz w:val="28"/>
          <w:szCs w:val="52"/>
          <w:lang w:val="en-GB"/>
        </w:rPr>
      </w:pPr>
      <w:r>
        <w:rPr>
          <w:rFonts w:ascii="Arial" w:hAnsi="Arial" w:cs="Arial"/>
          <w:b/>
          <w:i/>
          <w:noProof/>
          <w:sz w:val="28"/>
          <w:szCs w:val="52"/>
          <w:lang w:val="en-US"/>
        </w:rPr>
        <w:drawing>
          <wp:inline distT="0" distB="0" distL="0" distR="0">
            <wp:extent cx="1485900" cy="952500"/>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485900" cy="952500"/>
                    </a:xfrm>
                    <a:prstGeom prst="rect">
                      <a:avLst/>
                    </a:prstGeom>
                    <a:noFill/>
                    <a:ln w="9525">
                      <a:noFill/>
                      <a:miter lim="800000"/>
                      <a:headEnd/>
                      <a:tailEnd/>
                    </a:ln>
                  </pic:spPr>
                </pic:pic>
              </a:graphicData>
            </a:graphic>
          </wp:inline>
        </w:drawing>
      </w:r>
      <w:r>
        <w:rPr>
          <w:rFonts w:ascii="Arial" w:hAnsi="Arial" w:cs="Arial"/>
          <w:b/>
          <w:i/>
          <w:sz w:val="28"/>
          <w:szCs w:val="52"/>
          <w:lang w:val="en-GB"/>
        </w:rPr>
        <w:t xml:space="preserve">                </w:t>
      </w:r>
      <w:r w:rsidRPr="001F282D">
        <w:rPr>
          <w:rFonts w:ascii="Arial" w:hAnsi="Arial" w:cs="Arial"/>
          <w:b/>
          <w:i/>
          <w:sz w:val="28"/>
          <w:szCs w:val="52"/>
          <w:lang w:val="en-GB"/>
        </w:rPr>
        <w:t xml:space="preserve"> </w:t>
      </w:r>
      <w:r>
        <w:rPr>
          <w:rFonts w:ascii="Arial" w:hAnsi="Arial" w:cs="Arial"/>
          <w:b/>
          <w:i/>
          <w:noProof/>
          <w:sz w:val="28"/>
          <w:szCs w:val="52"/>
          <w:lang w:val="en-US"/>
        </w:rPr>
        <w:drawing>
          <wp:inline distT="0" distB="0" distL="0" distR="0">
            <wp:extent cx="1819275" cy="933450"/>
            <wp:effectExtent l="19050" t="0" r="952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1819275" cy="933450"/>
                    </a:xfrm>
                    <a:prstGeom prst="rect">
                      <a:avLst/>
                    </a:prstGeom>
                    <a:noFill/>
                    <a:ln w="9525">
                      <a:noFill/>
                      <a:miter lim="800000"/>
                      <a:headEnd/>
                      <a:tailEnd/>
                    </a:ln>
                  </pic:spPr>
                </pic:pic>
              </a:graphicData>
            </a:graphic>
          </wp:inline>
        </w:drawing>
      </w:r>
      <w:r w:rsidRPr="001F282D">
        <w:rPr>
          <w:rFonts w:ascii="Arial" w:hAnsi="Arial" w:cs="Arial"/>
          <w:b/>
          <w:i/>
          <w:sz w:val="28"/>
          <w:szCs w:val="52"/>
          <w:lang w:val="en-GB"/>
        </w:rPr>
        <w:t xml:space="preserve"> </w:t>
      </w:r>
      <w:r>
        <w:rPr>
          <w:rFonts w:ascii="Arial" w:hAnsi="Arial" w:cs="Arial"/>
          <w:b/>
          <w:i/>
          <w:sz w:val="28"/>
          <w:szCs w:val="52"/>
          <w:lang w:val="en-GB"/>
        </w:rPr>
        <w:t xml:space="preserve">              </w:t>
      </w:r>
      <w:r>
        <w:rPr>
          <w:rFonts w:ascii="Arial" w:hAnsi="Arial" w:cs="Arial"/>
          <w:b/>
          <w:i/>
          <w:noProof/>
          <w:sz w:val="28"/>
          <w:szCs w:val="52"/>
          <w:lang w:val="en-US"/>
        </w:rPr>
        <w:drawing>
          <wp:inline distT="0" distB="0" distL="0" distR="0">
            <wp:extent cx="1268095" cy="827314"/>
            <wp:effectExtent l="19050" t="0" r="8255"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l="3320"/>
                    <a:stretch>
                      <a:fillRect/>
                    </a:stretch>
                  </pic:blipFill>
                  <pic:spPr bwMode="auto">
                    <a:xfrm>
                      <a:off x="0" y="0"/>
                      <a:ext cx="1268095" cy="827314"/>
                    </a:xfrm>
                    <a:prstGeom prst="rect">
                      <a:avLst/>
                    </a:prstGeom>
                    <a:noFill/>
                    <a:ln w="9525">
                      <a:noFill/>
                      <a:miter lim="800000"/>
                      <a:headEnd/>
                      <a:tailEnd/>
                    </a:ln>
                  </pic:spPr>
                </pic:pic>
              </a:graphicData>
            </a:graphic>
          </wp:inline>
        </w:drawing>
      </w:r>
    </w:p>
    <w:p w:rsidR="00F90446" w:rsidRDefault="00F90446" w:rsidP="007561E6">
      <w:pPr>
        <w:ind w:left="567"/>
        <w:rPr>
          <w:rFonts w:ascii="Arial" w:hAnsi="Arial" w:cs="Arial"/>
          <w:b/>
          <w:i/>
          <w:sz w:val="28"/>
          <w:szCs w:val="52"/>
          <w:lang w:val="en-GB"/>
        </w:rPr>
      </w:pPr>
    </w:p>
    <w:p w:rsidR="00F90446" w:rsidRDefault="00F90446" w:rsidP="007561E6">
      <w:pPr>
        <w:ind w:left="567"/>
        <w:rPr>
          <w:rFonts w:ascii="Arial" w:hAnsi="Arial" w:cs="Arial"/>
          <w:b/>
          <w:i/>
          <w:sz w:val="28"/>
          <w:szCs w:val="52"/>
          <w:lang w:val="en-GB"/>
        </w:rPr>
      </w:pPr>
    </w:p>
    <w:p w:rsidR="00F90446" w:rsidRDefault="00F90446" w:rsidP="007561E6">
      <w:pPr>
        <w:ind w:left="567"/>
        <w:rPr>
          <w:rFonts w:ascii="Arial" w:hAnsi="Arial" w:cs="Arial"/>
          <w:b/>
          <w:i/>
          <w:sz w:val="28"/>
          <w:szCs w:val="52"/>
          <w:lang w:val="en-GB"/>
        </w:rPr>
      </w:pPr>
    </w:p>
    <w:p w:rsidR="00B54439" w:rsidRPr="00FD40CE" w:rsidRDefault="00215CC7"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Company Details</w:t>
      </w:r>
    </w:p>
    <w:p w:rsidR="00B54439" w:rsidRPr="00FD40CE" w:rsidRDefault="00215CC7" w:rsidP="007561E6">
      <w:pPr>
        <w:spacing w:after="0" w:line="360" w:lineRule="auto"/>
        <w:ind w:left="567"/>
        <w:rPr>
          <w:rFonts w:ascii="Arial" w:hAnsi="Arial" w:cs="Arial"/>
          <w:lang w:val="en-GB"/>
        </w:rPr>
      </w:pPr>
      <w:r w:rsidRPr="00FD40CE">
        <w:rPr>
          <w:rFonts w:ascii="Arial" w:hAnsi="Arial" w:cs="Arial"/>
          <w:lang w:val="en-GB"/>
        </w:rPr>
        <w:t>Business Name:</w:t>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t>Mulax Electronics (Pty) Ltd</w:t>
      </w:r>
    </w:p>
    <w:p w:rsidR="00B54439" w:rsidRPr="00FD40CE" w:rsidRDefault="00B54439" w:rsidP="007561E6">
      <w:pPr>
        <w:spacing w:after="0" w:line="360" w:lineRule="auto"/>
        <w:ind w:left="567"/>
        <w:rPr>
          <w:rFonts w:ascii="Arial" w:hAnsi="Arial" w:cs="Arial"/>
          <w:lang w:val="en-GB"/>
        </w:rPr>
      </w:pPr>
      <w:r w:rsidRPr="00FD40CE">
        <w:rPr>
          <w:rFonts w:ascii="Arial" w:hAnsi="Arial" w:cs="Arial"/>
          <w:lang w:val="en-GB"/>
        </w:rPr>
        <w:t>Compa</w:t>
      </w:r>
      <w:r w:rsidR="00215CC7" w:rsidRPr="00FD40CE">
        <w:rPr>
          <w:rFonts w:ascii="Arial" w:hAnsi="Arial" w:cs="Arial"/>
          <w:lang w:val="en-GB"/>
        </w:rPr>
        <w:t>ny Registration Number:</w:t>
      </w:r>
      <w:r w:rsidR="00215CC7" w:rsidRPr="00FD40CE">
        <w:rPr>
          <w:rFonts w:ascii="Arial" w:hAnsi="Arial" w:cs="Arial"/>
          <w:lang w:val="en-GB"/>
        </w:rPr>
        <w:tab/>
      </w:r>
      <w:r w:rsidRPr="00FD40CE">
        <w:rPr>
          <w:rFonts w:ascii="Arial" w:hAnsi="Arial" w:cs="Arial"/>
          <w:lang w:val="en-GB"/>
        </w:rPr>
        <w:t>2011/053569/23</w:t>
      </w:r>
    </w:p>
    <w:p w:rsidR="00B54439" w:rsidRPr="00FD40CE" w:rsidRDefault="00215CC7" w:rsidP="007561E6">
      <w:pPr>
        <w:spacing w:after="0" w:line="360" w:lineRule="auto"/>
        <w:ind w:left="567"/>
        <w:rPr>
          <w:rFonts w:ascii="Arial" w:hAnsi="Arial" w:cs="Arial"/>
          <w:lang w:val="en-GB"/>
        </w:rPr>
      </w:pPr>
      <w:r w:rsidRPr="00FD40CE">
        <w:rPr>
          <w:rFonts w:ascii="Arial" w:hAnsi="Arial" w:cs="Arial"/>
          <w:lang w:val="en-GB"/>
        </w:rPr>
        <w:t>Tax Reference Number:</w:t>
      </w:r>
      <w:r w:rsidRPr="00FD40CE">
        <w:rPr>
          <w:rFonts w:ascii="Arial" w:hAnsi="Arial" w:cs="Arial"/>
          <w:lang w:val="en-GB"/>
        </w:rPr>
        <w:tab/>
      </w:r>
      <w:r w:rsidRPr="00FD40CE">
        <w:rPr>
          <w:rFonts w:ascii="Arial" w:hAnsi="Arial" w:cs="Arial"/>
          <w:lang w:val="en-GB"/>
        </w:rPr>
        <w:tab/>
      </w:r>
      <w:r w:rsidR="00B54439" w:rsidRPr="00FD40CE">
        <w:rPr>
          <w:rFonts w:ascii="Arial" w:hAnsi="Arial" w:cs="Arial"/>
          <w:lang w:val="en-GB"/>
        </w:rPr>
        <w:t>9329313176</w:t>
      </w:r>
    </w:p>
    <w:p w:rsidR="00B54439" w:rsidRPr="00FD40CE" w:rsidRDefault="00215CC7" w:rsidP="007561E6">
      <w:pPr>
        <w:spacing w:after="0" w:line="360" w:lineRule="auto"/>
        <w:ind w:left="567"/>
        <w:rPr>
          <w:rFonts w:ascii="Arial" w:hAnsi="Arial" w:cs="Arial"/>
          <w:lang w:val="en-GB"/>
        </w:rPr>
      </w:pPr>
      <w:r w:rsidRPr="00FD40CE">
        <w:rPr>
          <w:rFonts w:ascii="Arial" w:hAnsi="Arial" w:cs="Arial"/>
          <w:lang w:val="en-GB"/>
        </w:rPr>
        <w:t>Shareholders:</w:t>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r>
      <w:r w:rsidR="007561E6">
        <w:rPr>
          <w:rFonts w:ascii="Arial" w:hAnsi="Arial" w:cs="Arial"/>
          <w:lang w:val="en-GB"/>
        </w:rPr>
        <w:t xml:space="preserve">           </w:t>
      </w:r>
      <w:r w:rsidR="00B54439" w:rsidRPr="00FD40CE">
        <w:rPr>
          <w:rFonts w:ascii="Arial" w:hAnsi="Arial" w:cs="Arial"/>
          <w:lang w:val="en-GB"/>
        </w:rPr>
        <w:t>100% B-BBEE</w:t>
      </w:r>
    </w:p>
    <w:p w:rsidR="00215CC7" w:rsidRPr="00FD40CE" w:rsidRDefault="00215CC7" w:rsidP="007561E6">
      <w:pPr>
        <w:spacing w:after="0" w:line="360" w:lineRule="auto"/>
        <w:ind w:left="567"/>
        <w:rPr>
          <w:rFonts w:ascii="Arial" w:hAnsi="Arial" w:cs="Arial"/>
          <w:lang w:val="en-GB"/>
        </w:rPr>
      </w:pPr>
    </w:p>
    <w:p w:rsidR="00B54439" w:rsidRPr="00FD40CE" w:rsidRDefault="00B54439" w:rsidP="007561E6">
      <w:pPr>
        <w:spacing w:after="0" w:line="360" w:lineRule="auto"/>
        <w:ind w:left="567"/>
        <w:rPr>
          <w:rFonts w:ascii="Arial" w:hAnsi="Arial" w:cs="Arial"/>
          <w:b/>
          <w:sz w:val="48"/>
          <w:szCs w:val="52"/>
          <w:lang w:val="en-GB"/>
        </w:rPr>
      </w:pPr>
      <w:r w:rsidRPr="00FD40CE">
        <w:rPr>
          <w:rFonts w:ascii="Arial" w:hAnsi="Arial" w:cs="Arial"/>
          <w:b/>
          <w:sz w:val="48"/>
          <w:szCs w:val="52"/>
          <w:lang w:val="en-GB"/>
        </w:rPr>
        <w:t>Contact</w:t>
      </w:r>
      <w:r w:rsidR="00215CC7" w:rsidRPr="00FD40CE">
        <w:rPr>
          <w:rFonts w:ascii="Arial" w:hAnsi="Arial" w:cs="Arial"/>
          <w:b/>
          <w:sz w:val="48"/>
          <w:szCs w:val="52"/>
          <w:lang w:val="en-GB"/>
        </w:rPr>
        <w:t xml:space="preserve"> Details</w:t>
      </w:r>
    </w:p>
    <w:p w:rsidR="00215CC7" w:rsidRPr="00FD40CE" w:rsidRDefault="00215CC7" w:rsidP="007561E6">
      <w:pPr>
        <w:spacing w:after="0" w:line="276" w:lineRule="auto"/>
        <w:ind w:left="567"/>
        <w:rPr>
          <w:rFonts w:ascii="Arial" w:hAnsi="Arial" w:cs="Arial"/>
          <w:lang w:val="en-GB"/>
        </w:rPr>
      </w:pPr>
      <w:r w:rsidRPr="00FD40CE">
        <w:rPr>
          <w:rFonts w:ascii="Arial" w:hAnsi="Arial" w:cs="Arial"/>
          <w:lang w:val="en-GB"/>
        </w:rPr>
        <w:t>Contact number:</w:t>
      </w:r>
      <w:r w:rsidRPr="00FD40CE">
        <w:rPr>
          <w:rFonts w:ascii="Arial" w:hAnsi="Arial" w:cs="Arial"/>
          <w:lang w:val="en-GB"/>
        </w:rPr>
        <w:tab/>
      </w:r>
      <w:r w:rsidRPr="00FD40CE">
        <w:rPr>
          <w:rFonts w:ascii="Arial" w:hAnsi="Arial" w:cs="Arial"/>
          <w:lang w:val="en-GB"/>
        </w:rPr>
        <w:tab/>
      </w:r>
      <w:r w:rsidR="007561E6">
        <w:rPr>
          <w:rFonts w:ascii="Arial" w:hAnsi="Arial" w:cs="Arial"/>
          <w:lang w:val="en-GB"/>
        </w:rPr>
        <w:t xml:space="preserve">012 755 0137 / </w:t>
      </w:r>
      <w:r w:rsidRPr="00FD40CE">
        <w:rPr>
          <w:rFonts w:ascii="Arial" w:hAnsi="Arial" w:cs="Arial"/>
          <w:lang w:val="en-GB"/>
        </w:rPr>
        <w:t>078 179 3322</w:t>
      </w:r>
    </w:p>
    <w:p w:rsidR="00B54439" w:rsidRPr="00FD40CE" w:rsidRDefault="00215CC7" w:rsidP="007561E6">
      <w:pPr>
        <w:spacing w:after="0" w:line="276" w:lineRule="auto"/>
        <w:ind w:left="567"/>
        <w:rPr>
          <w:rFonts w:ascii="Arial" w:hAnsi="Arial" w:cs="Arial"/>
          <w:lang w:val="en-GB"/>
        </w:rPr>
      </w:pPr>
      <w:r w:rsidRPr="00FD40CE">
        <w:rPr>
          <w:rFonts w:ascii="Arial" w:hAnsi="Arial" w:cs="Arial"/>
          <w:lang w:val="en-GB"/>
        </w:rPr>
        <w:t>Fax:</w:t>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r>
      <w:r w:rsidR="00B54439" w:rsidRPr="00FD40CE">
        <w:rPr>
          <w:rFonts w:ascii="Arial" w:hAnsi="Arial" w:cs="Arial"/>
          <w:lang w:val="en-GB"/>
        </w:rPr>
        <w:t>086 553 3284</w:t>
      </w:r>
    </w:p>
    <w:p w:rsidR="001F282D" w:rsidRPr="001F282D" w:rsidRDefault="00215CC7" w:rsidP="007561E6">
      <w:pPr>
        <w:spacing w:line="276" w:lineRule="auto"/>
        <w:ind w:left="567"/>
      </w:pPr>
      <w:r w:rsidRPr="00FD40CE">
        <w:rPr>
          <w:rFonts w:ascii="Arial" w:hAnsi="Arial" w:cs="Arial"/>
          <w:lang w:val="en-GB"/>
        </w:rPr>
        <w:t>Email:</w:t>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r>
      <w:r w:rsidRPr="00FD40CE">
        <w:rPr>
          <w:rFonts w:ascii="Arial" w:hAnsi="Arial" w:cs="Arial"/>
          <w:lang w:val="en-GB"/>
        </w:rPr>
        <w:tab/>
      </w:r>
      <w:hyperlink r:id="rId31" w:history="1">
        <w:r w:rsidR="00B54439" w:rsidRPr="00FD40CE">
          <w:rPr>
            <w:rFonts w:ascii="Arial" w:hAnsi="Arial" w:cs="Arial"/>
            <w:lang w:val="en-GB"/>
          </w:rPr>
          <w:t>info@mulax.co.za</w:t>
        </w:r>
      </w:hyperlink>
      <w:r w:rsidR="001F282D">
        <w:t xml:space="preserve">  </w:t>
      </w:r>
    </w:p>
    <w:p w:rsidR="00215CC7" w:rsidRPr="00FD40CE" w:rsidRDefault="00B54439" w:rsidP="007561E6">
      <w:pPr>
        <w:spacing w:after="0" w:line="276" w:lineRule="auto"/>
        <w:ind w:left="567"/>
        <w:jc w:val="both"/>
        <w:rPr>
          <w:rFonts w:ascii="Arial" w:hAnsi="Arial" w:cs="Arial"/>
          <w:lang w:val="en-GB"/>
        </w:rPr>
      </w:pPr>
      <w:r w:rsidRPr="00FD40CE">
        <w:rPr>
          <w:rFonts w:ascii="Arial" w:hAnsi="Arial" w:cs="Arial"/>
          <w:lang w:val="en-GB"/>
        </w:rPr>
        <w:t>Physical Address:</w:t>
      </w:r>
      <w:r w:rsidR="00215CC7" w:rsidRPr="00FD40CE">
        <w:rPr>
          <w:rFonts w:ascii="Arial" w:hAnsi="Arial" w:cs="Arial"/>
          <w:lang w:val="en-GB"/>
        </w:rPr>
        <w:tab/>
      </w:r>
      <w:r w:rsidR="00215CC7" w:rsidRPr="00FD40CE">
        <w:rPr>
          <w:rFonts w:ascii="Arial" w:hAnsi="Arial" w:cs="Arial"/>
          <w:lang w:val="en-GB"/>
        </w:rPr>
        <w:tab/>
      </w:r>
      <w:r w:rsidR="00AA5908">
        <w:rPr>
          <w:rFonts w:ascii="Arial" w:hAnsi="Arial" w:cs="Arial"/>
          <w:lang w:val="en-GB"/>
        </w:rPr>
        <w:t xml:space="preserve">07 Villa </w:t>
      </w:r>
      <w:proofErr w:type="spellStart"/>
      <w:r w:rsidR="00AA5908">
        <w:rPr>
          <w:rFonts w:ascii="Arial" w:hAnsi="Arial" w:cs="Arial"/>
          <w:lang w:val="en-GB"/>
        </w:rPr>
        <w:t>Ellardas</w:t>
      </w:r>
      <w:proofErr w:type="spellEnd"/>
    </w:p>
    <w:p w:rsidR="00215CC7" w:rsidRPr="00FD40CE" w:rsidRDefault="007561E6" w:rsidP="007561E6">
      <w:pPr>
        <w:spacing w:after="0" w:line="276" w:lineRule="auto"/>
        <w:ind w:left="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AA5908">
        <w:rPr>
          <w:rFonts w:ascii="Arial" w:hAnsi="Arial" w:cs="Arial"/>
          <w:lang w:val="en-GB"/>
        </w:rPr>
        <w:t xml:space="preserve">855 </w:t>
      </w:r>
      <w:proofErr w:type="spellStart"/>
      <w:r w:rsidR="00AA5908">
        <w:rPr>
          <w:rFonts w:ascii="Arial" w:hAnsi="Arial" w:cs="Arial"/>
          <w:lang w:val="en-GB"/>
        </w:rPr>
        <w:t>Barnad</w:t>
      </w:r>
      <w:proofErr w:type="spellEnd"/>
      <w:r w:rsidR="00AA5908">
        <w:rPr>
          <w:rFonts w:ascii="Arial" w:hAnsi="Arial" w:cs="Arial"/>
          <w:lang w:val="en-GB"/>
        </w:rPr>
        <w:t xml:space="preserve"> Street </w:t>
      </w:r>
    </w:p>
    <w:p w:rsidR="00AA5908" w:rsidRDefault="007561E6" w:rsidP="007561E6">
      <w:pPr>
        <w:spacing w:line="240" w:lineRule="auto"/>
        <w:ind w:left="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AA5908">
        <w:rPr>
          <w:rFonts w:ascii="Arial" w:hAnsi="Arial" w:cs="Arial"/>
          <w:lang w:val="en-GB"/>
        </w:rPr>
        <w:t>Ellardus</w:t>
      </w:r>
      <w:proofErr w:type="spellEnd"/>
      <w:r w:rsidR="00AA5908">
        <w:rPr>
          <w:rFonts w:ascii="Arial" w:hAnsi="Arial" w:cs="Arial"/>
          <w:lang w:val="en-GB"/>
        </w:rPr>
        <w:t xml:space="preserve"> </w:t>
      </w:r>
      <w:proofErr w:type="gramStart"/>
      <w:r w:rsidR="00AA5908">
        <w:rPr>
          <w:rFonts w:ascii="Arial" w:hAnsi="Arial" w:cs="Arial"/>
          <w:lang w:val="en-GB"/>
        </w:rPr>
        <w:t>Park ,</w:t>
      </w:r>
      <w:proofErr w:type="gramEnd"/>
      <w:r w:rsidR="00AA5908">
        <w:rPr>
          <w:rFonts w:ascii="Arial" w:hAnsi="Arial" w:cs="Arial"/>
          <w:lang w:val="en-GB"/>
        </w:rPr>
        <w:t xml:space="preserve"> Pretoria</w:t>
      </w:r>
    </w:p>
    <w:p w:rsidR="00AA5908" w:rsidRPr="00FD40CE" w:rsidRDefault="00AA5908" w:rsidP="007561E6">
      <w:pPr>
        <w:spacing w:line="240" w:lineRule="auto"/>
        <w:ind w:left="567"/>
        <w:jc w:val="both"/>
        <w:rPr>
          <w:rFonts w:ascii="Arial" w:hAnsi="Arial" w:cs="Arial"/>
          <w:lang w:val="en-GB"/>
        </w:rPr>
      </w:pPr>
    </w:p>
    <w:p w:rsidR="00AB5573" w:rsidRPr="00FD40CE" w:rsidRDefault="00B54439" w:rsidP="007561E6">
      <w:pPr>
        <w:spacing w:after="0" w:line="276" w:lineRule="auto"/>
        <w:ind w:left="567"/>
        <w:jc w:val="both"/>
        <w:rPr>
          <w:rFonts w:ascii="Arial" w:hAnsi="Arial" w:cs="Arial"/>
          <w:lang w:val="en-GB"/>
        </w:rPr>
      </w:pPr>
      <w:r w:rsidRPr="00FD40CE">
        <w:rPr>
          <w:rFonts w:ascii="Arial" w:hAnsi="Arial" w:cs="Arial"/>
          <w:lang w:val="en-GB"/>
        </w:rPr>
        <w:t>Postal Address:</w:t>
      </w:r>
      <w:r w:rsidR="00AB5573" w:rsidRPr="00FD40CE">
        <w:rPr>
          <w:rFonts w:ascii="Arial" w:hAnsi="Arial" w:cs="Arial"/>
          <w:lang w:val="en-GB"/>
        </w:rPr>
        <w:tab/>
      </w:r>
      <w:r w:rsidR="00AB5573" w:rsidRPr="00FD40CE">
        <w:rPr>
          <w:rFonts w:ascii="Arial" w:hAnsi="Arial" w:cs="Arial"/>
          <w:lang w:val="en-GB"/>
        </w:rPr>
        <w:tab/>
      </w:r>
      <w:r w:rsidR="00AB5573" w:rsidRPr="00FD40CE">
        <w:rPr>
          <w:rFonts w:ascii="Arial" w:hAnsi="Arial" w:cs="Arial"/>
          <w:lang w:val="en-GB"/>
        </w:rPr>
        <w:tab/>
      </w:r>
      <w:proofErr w:type="spellStart"/>
      <w:r w:rsidRPr="00FD40CE">
        <w:rPr>
          <w:rFonts w:ascii="Arial" w:hAnsi="Arial" w:cs="Arial"/>
          <w:lang w:val="en-GB"/>
        </w:rPr>
        <w:t>P.O.Box</w:t>
      </w:r>
      <w:proofErr w:type="spellEnd"/>
      <w:r w:rsidRPr="00FD40CE">
        <w:rPr>
          <w:rFonts w:ascii="Arial" w:hAnsi="Arial" w:cs="Arial"/>
          <w:lang w:val="en-GB"/>
        </w:rPr>
        <w:t xml:space="preserve"> 11748</w:t>
      </w:r>
    </w:p>
    <w:p w:rsidR="00AB5573" w:rsidRPr="00FD40CE" w:rsidRDefault="007561E6" w:rsidP="007561E6">
      <w:pPr>
        <w:spacing w:after="0" w:line="276" w:lineRule="auto"/>
        <w:ind w:left="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B54439" w:rsidRPr="00FD40CE">
        <w:rPr>
          <w:rFonts w:ascii="Arial" w:hAnsi="Arial" w:cs="Arial"/>
          <w:lang w:val="en-GB"/>
        </w:rPr>
        <w:t>Tramshed</w:t>
      </w:r>
      <w:proofErr w:type="spellEnd"/>
    </w:p>
    <w:p w:rsidR="00AB5573" w:rsidRPr="00FD40CE" w:rsidRDefault="007561E6" w:rsidP="007561E6">
      <w:pPr>
        <w:spacing w:after="0" w:line="276" w:lineRule="auto"/>
        <w:ind w:left="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B54439" w:rsidRPr="00FD40CE">
        <w:rPr>
          <w:rFonts w:ascii="Arial" w:hAnsi="Arial" w:cs="Arial"/>
          <w:lang w:val="en-GB"/>
        </w:rPr>
        <w:t>Pretoria</w:t>
      </w:r>
    </w:p>
    <w:p w:rsidR="00B54439" w:rsidRPr="00FD40CE" w:rsidRDefault="007561E6" w:rsidP="007561E6">
      <w:pPr>
        <w:spacing w:after="0" w:line="276" w:lineRule="auto"/>
        <w:ind w:left="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B54439" w:rsidRPr="00FD40CE">
        <w:rPr>
          <w:rFonts w:ascii="Arial" w:hAnsi="Arial" w:cs="Arial"/>
          <w:lang w:val="en-GB"/>
        </w:rPr>
        <w:t>0126</w:t>
      </w: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B54439" w:rsidRPr="00FD40CE" w:rsidRDefault="00B54439" w:rsidP="007561E6">
      <w:pPr>
        <w:spacing w:line="360" w:lineRule="auto"/>
        <w:ind w:left="567"/>
        <w:rPr>
          <w:rFonts w:ascii="Arial" w:hAnsi="Arial" w:cs="Arial"/>
          <w:lang w:val="en-GB"/>
        </w:rPr>
      </w:pPr>
    </w:p>
    <w:p w:rsidR="007561E6" w:rsidRPr="00FD40CE" w:rsidRDefault="007561E6">
      <w:pPr>
        <w:spacing w:line="360" w:lineRule="auto"/>
        <w:rPr>
          <w:rFonts w:ascii="Arial" w:hAnsi="Arial" w:cs="Arial"/>
          <w:lang w:val="en-GB"/>
        </w:rPr>
      </w:pPr>
    </w:p>
    <w:sectPr w:rsidR="007561E6" w:rsidRPr="00FD40CE" w:rsidSect="00A17B77">
      <w:pgSz w:w="11906" w:h="16838"/>
      <w:pgMar w:top="851" w:right="424" w:bottom="1440" w:left="42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DA" w:rsidRDefault="005C4EDA" w:rsidP="002F1CF8">
      <w:pPr>
        <w:spacing w:after="0" w:line="240" w:lineRule="auto"/>
      </w:pPr>
      <w:r>
        <w:separator/>
      </w:r>
    </w:p>
  </w:endnote>
  <w:endnote w:type="continuationSeparator" w:id="0">
    <w:p w:rsidR="005C4EDA" w:rsidRDefault="005C4EDA" w:rsidP="002F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F8" w:rsidRPr="00AB257D" w:rsidRDefault="002F1CF8" w:rsidP="002F1CF8">
    <w:pPr>
      <w:pStyle w:val="Footer"/>
      <w:ind w:left="9026"/>
      <w:rPr>
        <w:i/>
        <w:sz w:val="16"/>
      </w:rPr>
    </w:pPr>
    <w:r w:rsidRPr="00AB257D">
      <w:rPr>
        <w:rFonts w:ascii="Arial" w:hAnsi="Arial" w:cs="Arial"/>
        <w:i/>
        <w:sz w:val="16"/>
        <w:lang w:val="en-GB"/>
      </w:rPr>
      <w:t>Mulax Electronics (Pty)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DA" w:rsidRDefault="005C4EDA" w:rsidP="002F1CF8">
      <w:pPr>
        <w:spacing w:after="0" w:line="240" w:lineRule="auto"/>
      </w:pPr>
      <w:r>
        <w:separator/>
      </w:r>
    </w:p>
  </w:footnote>
  <w:footnote w:type="continuationSeparator" w:id="0">
    <w:p w:rsidR="005C4EDA" w:rsidRDefault="005C4EDA" w:rsidP="002F1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38"/>
    <w:multiLevelType w:val="hybridMultilevel"/>
    <w:tmpl w:val="BDEA36CA"/>
    <w:lvl w:ilvl="0" w:tplc="B46E57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BE16C7"/>
    <w:multiLevelType w:val="hybridMultilevel"/>
    <w:tmpl w:val="2BE68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150189"/>
    <w:multiLevelType w:val="hybridMultilevel"/>
    <w:tmpl w:val="1BAE2D7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8AA55D9"/>
    <w:multiLevelType w:val="hybridMultilevel"/>
    <w:tmpl w:val="4FD4F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200ED5"/>
    <w:multiLevelType w:val="hybridMultilevel"/>
    <w:tmpl w:val="BC0CB1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752126"/>
    <w:multiLevelType w:val="hybridMultilevel"/>
    <w:tmpl w:val="8B4ED2AC"/>
    <w:lvl w:ilvl="0" w:tplc="1C09000B">
      <w:start w:val="1"/>
      <w:numFmt w:val="bullet"/>
      <w:lvlText w:val=""/>
      <w:lvlJc w:val="left"/>
      <w:pPr>
        <w:tabs>
          <w:tab w:val="num" w:pos="644"/>
        </w:tabs>
        <w:ind w:left="644"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412DB"/>
    <w:multiLevelType w:val="hybridMultilevel"/>
    <w:tmpl w:val="3566EE12"/>
    <w:lvl w:ilvl="0" w:tplc="1C090003">
      <w:start w:val="1"/>
      <w:numFmt w:val="bullet"/>
      <w:lvlText w:val="o"/>
      <w:lvlJc w:val="left"/>
      <w:pPr>
        <w:ind w:left="1800" w:hanging="360"/>
      </w:pPr>
      <w:rPr>
        <w:rFonts w:ascii="Courier New" w:hAnsi="Courier New" w:cs="Courier New"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51667B99"/>
    <w:multiLevelType w:val="hybridMultilevel"/>
    <w:tmpl w:val="DCC29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A440BF0"/>
    <w:multiLevelType w:val="hybridMultilevel"/>
    <w:tmpl w:val="502E7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F317776"/>
    <w:multiLevelType w:val="hybridMultilevel"/>
    <w:tmpl w:val="D08037E2"/>
    <w:lvl w:ilvl="0" w:tplc="1C09000B">
      <w:start w:val="1"/>
      <w:numFmt w:val="bullet"/>
      <w:lvlText w:val=""/>
      <w:lvlJc w:val="left"/>
      <w:pPr>
        <w:ind w:left="1440" w:hanging="360"/>
      </w:pPr>
      <w:rPr>
        <w:rFonts w:ascii="Wingdings" w:hAnsi="Wingdings" w:hint="default"/>
      </w:rPr>
    </w:lvl>
    <w:lvl w:ilvl="1" w:tplc="3ADEA848">
      <w:start w:val="1"/>
      <w:numFmt w:val="bullet"/>
      <w:lvlText w:val="•"/>
      <w:lvlJc w:val="left"/>
      <w:pPr>
        <w:ind w:left="2520" w:hanging="720"/>
      </w:pPr>
      <w:rPr>
        <w:rFonts w:ascii="Arial" w:eastAsiaTheme="minorHAnsi"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F9A027B"/>
    <w:multiLevelType w:val="hybridMultilevel"/>
    <w:tmpl w:val="BE822FE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3"/>
  </w:num>
  <w:num w:numId="5">
    <w:abstractNumId w:val="7"/>
  </w:num>
  <w:num w:numId="6">
    <w:abstractNumId w:val="4"/>
  </w:num>
  <w:num w:numId="7">
    <w:abstractNumId w:val="8"/>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39"/>
    <w:rsid w:val="0003787E"/>
    <w:rsid w:val="00093BA1"/>
    <w:rsid w:val="00134AA6"/>
    <w:rsid w:val="001C32D9"/>
    <w:rsid w:val="001F282D"/>
    <w:rsid w:val="00215CC7"/>
    <w:rsid w:val="002300DB"/>
    <w:rsid w:val="002F1CF8"/>
    <w:rsid w:val="00302A8E"/>
    <w:rsid w:val="00335FE9"/>
    <w:rsid w:val="00464741"/>
    <w:rsid w:val="004A0B4F"/>
    <w:rsid w:val="00514C61"/>
    <w:rsid w:val="005C4EDA"/>
    <w:rsid w:val="005D5A0D"/>
    <w:rsid w:val="00632A5A"/>
    <w:rsid w:val="00685BA6"/>
    <w:rsid w:val="006A357C"/>
    <w:rsid w:val="007561E6"/>
    <w:rsid w:val="00787978"/>
    <w:rsid w:val="00790FBE"/>
    <w:rsid w:val="00836E36"/>
    <w:rsid w:val="00841658"/>
    <w:rsid w:val="008B6C19"/>
    <w:rsid w:val="008D22CA"/>
    <w:rsid w:val="008F0205"/>
    <w:rsid w:val="00A17B77"/>
    <w:rsid w:val="00A27E8A"/>
    <w:rsid w:val="00A57A73"/>
    <w:rsid w:val="00A768C0"/>
    <w:rsid w:val="00AA5908"/>
    <w:rsid w:val="00AB257D"/>
    <w:rsid w:val="00AB5573"/>
    <w:rsid w:val="00B54439"/>
    <w:rsid w:val="00B64E55"/>
    <w:rsid w:val="00B73734"/>
    <w:rsid w:val="00BC0984"/>
    <w:rsid w:val="00C73D27"/>
    <w:rsid w:val="00D844E0"/>
    <w:rsid w:val="00E16325"/>
    <w:rsid w:val="00EF71B0"/>
    <w:rsid w:val="00F224E7"/>
    <w:rsid w:val="00F75FE4"/>
    <w:rsid w:val="00F90446"/>
    <w:rsid w:val="00FD40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73"/>
  </w:style>
  <w:style w:type="paragraph" w:styleId="Heading1">
    <w:name w:val="heading 1"/>
    <w:basedOn w:val="Normal"/>
    <w:next w:val="Normal"/>
    <w:link w:val="Heading1Char"/>
    <w:autoRedefine/>
    <w:qFormat/>
    <w:rsid w:val="00BC0984"/>
    <w:pPr>
      <w:keepNext/>
      <w:pBdr>
        <w:bottom w:val="single" w:sz="24" w:space="1" w:color="auto"/>
      </w:pBdr>
      <w:tabs>
        <w:tab w:val="left" w:pos="720"/>
      </w:tabs>
      <w:spacing w:before="240" w:after="240" w:line="240" w:lineRule="auto"/>
      <w:ind w:left="851" w:hanging="851"/>
      <w:jc w:val="both"/>
      <w:outlineLvl w:val="0"/>
    </w:pPr>
    <w:rPr>
      <w:rFonts w:ascii="Arial Black" w:eastAsia="Times New Roman" w:hAnsi="Arial Black" w:cs="Arial Black"/>
      <w:color w:val="061D28" w:themeColor="background2" w:themeShade="1A"/>
      <w:kern w:val="3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C0984"/>
  </w:style>
  <w:style w:type="character" w:customStyle="1" w:styleId="Style1Char">
    <w:name w:val="Style1 Char"/>
    <w:basedOn w:val="Heading1Char"/>
    <w:link w:val="Style1"/>
    <w:rsid w:val="00BC0984"/>
    <w:rPr>
      <w:rFonts w:ascii="Arial Black" w:eastAsia="Times New Roman" w:hAnsi="Arial Black" w:cs="Arial Black"/>
      <w:color w:val="061D28" w:themeColor="background2" w:themeShade="1A"/>
      <w:kern w:val="32"/>
      <w:sz w:val="28"/>
      <w:szCs w:val="28"/>
      <w:lang w:val="en-GB"/>
    </w:rPr>
  </w:style>
  <w:style w:type="character" w:customStyle="1" w:styleId="Heading1Char">
    <w:name w:val="Heading 1 Char"/>
    <w:link w:val="Heading1"/>
    <w:rsid w:val="00BC0984"/>
    <w:rPr>
      <w:rFonts w:ascii="Arial Black" w:eastAsia="Times New Roman" w:hAnsi="Arial Black" w:cs="Arial Black"/>
      <w:color w:val="061D28" w:themeColor="background2" w:themeShade="1A"/>
      <w:kern w:val="32"/>
      <w:sz w:val="28"/>
      <w:szCs w:val="28"/>
      <w:lang w:val="en-GB"/>
    </w:rPr>
  </w:style>
  <w:style w:type="paragraph" w:styleId="NoSpacing">
    <w:name w:val="No Spacing"/>
    <w:link w:val="NoSpacingChar"/>
    <w:uiPriority w:val="1"/>
    <w:qFormat/>
    <w:rsid w:val="00B544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4439"/>
    <w:rPr>
      <w:rFonts w:eastAsiaTheme="minorEastAsia"/>
      <w:lang w:val="en-US"/>
    </w:rPr>
  </w:style>
  <w:style w:type="table" w:styleId="TableGrid">
    <w:name w:val="Table Grid"/>
    <w:basedOn w:val="TableNormal"/>
    <w:rsid w:val="00B5443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4E7"/>
    <w:pPr>
      <w:ind w:left="720"/>
      <w:contextualSpacing/>
    </w:pPr>
  </w:style>
  <w:style w:type="paragraph" w:styleId="Header">
    <w:name w:val="header"/>
    <w:basedOn w:val="Normal"/>
    <w:link w:val="HeaderChar"/>
    <w:uiPriority w:val="99"/>
    <w:unhideWhenUsed/>
    <w:rsid w:val="002F1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F8"/>
  </w:style>
  <w:style w:type="paragraph" w:styleId="Footer">
    <w:name w:val="footer"/>
    <w:basedOn w:val="Normal"/>
    <w:link w:val="FooterChar"/>
    <w:uiPriority w:val="99"/>
    <w:unhideWhenUsed/>
    <w:rsid w:val="002F1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F8"/>
  </w:style>
  <w:style w:type="paragraph" w:styleId="BalloonText">
    <w:name w:val="Balloon Text"/>
    <w:basedOn w:val="Normal"/>
    <w:link w:val="BalloonTextChar"/>
    <w:uiPriority w:val="99"/>
    <w:semiHidden/>
    <w:unhideWhenUsed/>
    <w:rsid w:val="00FD4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73"/>
  </w:style>
  <w:style w:type="paragraph" w:styleId="Heading1">
    <w:name w:val="heading 1"/>
    <w:basedOn w:val="Normal"/>
    <w:next w:val="Normal"/>
    <w:link w:val="Heading1Char"/>
    <w:autoRedefine/>
    <w:qFormat/>
    <w:rsid w:val="00BC0984"/>
    <w:pPr>
      <w:keepNext/>
      <w:pBdr>
        <w:bottom w:val="single" w:sz="24" w:space="1" w:color="auto"/>
      </w:pBdr>
      <w:tabs>
        <w:tab w:val="left" w:pos="720"/>
      </w:tabs>
      <w:spacing w:before="240" w:after="240" w:line="240" w:lineRule="auto"/>
      <w:ind w:left="851" w:hanging="851"/>
      <w:jc w:val="both"/>
      <w:outlineLvl w:val="0"/>
    </w:pPr>
    <w:rPr>
      <w:rFonts w:ascii="Arial Black" w:eastAsia="Times New Roman" w:hAnsi="Arial Black" w:cs="Arial Black"/>
      <w:color w:val="061D28" w:themeColor="background2" w:themeShade="1A"/>
      <w:kern w:val="3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C0984"/>
  </w:style>
  <w:style w:type="character" w:customStyle="1" w:styleId="Style1Char">
    <w:name w:val="Style1 Char"/>
    <w:basedOn w:val="Heading1Char"/>
    <w:link w:val="Style1"/>
    <w:rsid w:val="00BC0984"/>
    <w:rPr>
      <w:rFonts w:ascii="Arial Black" w:eastAsia="Times New Roman" w:hAnsi="Arial Black" w:cs="Arial Black"/>
      <w:color w:val="061D28" w:themeColor="background2" w:themeShade="1A"/>
      <w:kern w:val="32"/>
      <w:sz w:val="28"/>
      <w:szCs w:val="28"/>
      <w:lang w:val="en-GB"/>
    </w:rPr>
  </w:style>
  <w:style w:type="character" w:customStyle="1" w:styleId="Heading1Char">
    <w:name w:val="Heading 1 Char"/>
    <w:link w:val="Heading1"/>
    <w:rsid w:val="00BC0984"/>
    <w:rPr>
      <w:rFonts w:ascii="Arial Black" w:eastAsia="Times New Roman" w:hAnsi="Arial Black" w:cs="Arial Black"/>
      <w:color w:val="061D28" w:themeColor="background2" w:themeShade="1A"/>
      <w:kern w:val="32"/>
      <w:sz w:val="28"/>
      <w:szCs w:val="28"/>
      <w:lang w:val="en-GB"/>
    </w:rPr>
  </w:style>
  <w:style w:type="paragraph" w:styleId="NoSpacing">
    <w:name w:val="No Spacing"/>
    <w:link w:val="NoSpacingChar"/>
    <w:uiPriority w:val="1"/>
    <w:qFormat/>
    <w:rsid w:val="00B544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4439"/>
    <w:rPr>
      <w:rFonts w:eastAsiaTheme="minorEastAsia"/>
      <w:lang w:val="en-US"/>
    </w:rPr>
  </w:style>
  <w:style w:type="table" w:styleId="TableGrid">
    <w:name w:val="Table Grid"/>
    <w:basedOn w:val="TableNormal"/>
    <w:rsid w:val="00B5443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4E7"/>
    <w:pPr>
      <w:ind w:left="720"/>
      <w:contextualSpacing/>
    </w:pPr>
  </w:style>
  <w:style w:type="paragraph" w:styleId="Header">
    <w:name w:val="header"/>
    <w:basedOn w:val="Normal"/>
    <w:link w:val="HeaderChar"/>
    <w:uiPriority w:val="99"/>
    <w:unhideWhenUsed/>
    <w:rsid w:val="002F1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F8"/>
  </w:style>
  <w:style w:type="paragraph" w:styleId="Footer">
    <w:name w:val="footer"/>
    <w:basedOn w:val="Normal"/>
    <w:link w:val="FooterChar"/>
    <w:uiPriority w:val="99"/>
    <w:unhideWhenUsed/>
    <w:rsid w:val="002F1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F8"/>
  </w:style>
  <w:style w:type="paragraph" w:styleId="BalloonText">
    <w:name w:val="Balloon Text"/>
    <w:basedOn w:val="Normal"/>
    <w:link w:val="BalloonTextChar"/>
    <w:uiPriority w:val="99"/>
    <w:semiHidden/>
    <w:unhideWhenUsed/>
    <w:rsid w:val="00FD4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hyperlink" Target="mailto:info@mulax.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C383-033D-40D3-BDE9-04825E06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Company profile</vt:lpstr>
    </vt:vector>
  </TitlesOfParts>
  <Company>Medemass</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subject>Company Profile</dc:subject>
  <dc:creator>Mpho Sefadi</dc:creator>
  <cp:lastModifiedBy>Mulalo</cp:lastModifiedBy>
  <cp:revision>2</cp:revision>
  <cp:lastPrinted>2016-07-04T19:02:00Z</cp:lastPrinted>
  <dcterms:created xsi:type="dcterms:W3CDTF">2017-03-07T17:22:00Z</dcterms:created>
  <dcterms:modified xsi:type="dcterms:W3CDTF">2017-03-07T17:22:00Z</dcterms:modified>
</cp:coreProperties>
</file>